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7965A" w14:textId="0D8B1AF7" w:rsidR="0065432E" w:rsidRPr="00916A3D" w:rsidRDefault="0065432E" w:rsidP="00E1566D">
      <w:pPr>
        <w:spacing w:line="240" w:lineRule="auto"/>
        <w:rPr>
          <w:lang w:val="en-GB"/>
        </w:rPr>
      </w:pPr>
      <w:bookmarkStart w:id="0" w:name="_Toc471988478"/>
    </w:p>
    <w:p w14:paraId="200FF7E7" w14:textId="77777777" w:rsidR="00810295" w:rsidRPr="00916A3D" w:rsidRDefault="00810295" w:rsidP="00E1566D">
      <w:pPr>
        <w:spacing w:line="240" w:lineRule="auto"/>
        <w:rPr>
          <w:lang w:val="en-GB"/>
        </w:rPr>
      </w:pPr>
    </w:p>
    <w:p w14:paraId="1FA62067" w14:textId="77777777" w:rsidR="00303289" w:rsidRPr="00916A3D" w:rsidRDefault="00303289" w:rsidP="00E1566D">
      <w:pPr>
        <w:spacing w:line="240" w:lineRule="auto"/>
        <w:rPr>
          <w:lang w:val="en-GB"/>
        </w:rPr>
      </w:pPr>
    </w:p>
    <w:p w14:paraId="4335CDD5" w14:textId="77777777" w:rsidR="00303289" w:rsidRPr="00916A3D" w:rsidRDefault="00303289" w:rsidP="00E1566D">
      <w:pPr>
        <w:spacing w:line="240" w:lineRule="auto"/>
        <w:rPr>
          <w:lang w:val="en-GB"/>
        </w:rPr>
      </w:pPr>
    </w:p>
    <w:bookmarkEnd w:id="0"/>
    <w:p w14:paraId="1FB030B4" w14:textId="77777777" w:rsidR="006028FB" w:rsidRPr="00916A3D" w:rsidRDefault="006028FB" w:rsidP="006268C4">
      <w:pPr>
        <w:jc w:val="center"/>
        <w:rPr>
          <w:sz w:val="32"/>
          <w:szCs w:val="32"/>
          <w:lang w:val="en-GB"/>
        </w:rPr>
      </w:pPr>
    </w:p>
    <w:p w14:paraId="1ADB4D99" w14:textId="77777777" w:rsidR="006028FB" w:rsidRPr="00916A3D" w:rsidRDefault="006028FB" w:rsidP="006268C4">
      <w:pPr>
        <w:jc w:val="center"/>
        <w:rPr>
          <w:sz w:val="32"/>
          <w:szCs w:val="32"/>
          <w:lang w:val="en-GB"/>
        </w:rPr>
      </w:pPr>
    </w:p>
    <w:p w14:paraId="022649FC" w14:textId="56586F3C" w:rsidR="00EF6283" w:rsidRPr="008B4857" w:rsidRDefault="002632EF" w:rsidP="006268C4">
      <w:pPr>
        <w:jc w:val="center"/>
        <w:rPr>
          <w:b/>
          <w:sz w:val="28"/>
          <w:szCs w:val="28"/>
          <w:lang w:val="en-GB"/>
        </w:rPr>
      </w:pPr>
      <w:r w:rsidRPr="008B4857">
        <w:rPr>
          <w:b/>
          <w:sz w:val="28"/>
          <w:szCs w:val="28"/>
          <w:lang w:val="en-GB"/>
        </w:rPr>
        <w:t>Terms of Reference</w:t>
      </w:r>
    </w:p>
    <w:p w14:paraId="2B0DD7D6" w14:textId="77777777" w:rsidR="008D3DC8" w:rsidRPr="00916A3D" w:rsidRDefault="002632EF" w:rsidP="00FB1158">
      <w:pPr>
        <w:jc w:val="center"/>
        <w:rPr>
          <w:lang w:val="en-GB"/>
        </w:rPr>
      </w:pPr>
      <w:r w:rsidRPr="00916A3D">
        <w:rPr>
          <w:lang w:val="en-GB"/>
        </w:rPr>
        <w:t>Regarding</w:t>
      </w:r>
      <w:r w:rsidR="00FB1158" w:rsidRPr="00916A3D">
        <w:rPr>
          <w:lang w:val="en-GB"/>
        </w:rPr>
        <w:t xml:space="preserve"> </w:t>
      </w:r>
    </w:p>
    <w:p w14:paraId="11F107B7" w14:textId="2EF0BCEC" w:rsidR="00FB1158" w:rsidRPr="00916A3D" w:rsidRDefault="006C1D66" w:rsidP="008D3DC8">
      <w:pPr>
        <w:spacing w:after="0"/>
        <w:jc w:val="center"/>
        <w:rPr>
          <w:sz w:val="28"/>
          <w:szCs w:val="28"/>
          <w:lang w:val="en-GB"/>
        </w:rPr>
      </w:pPr>
      <w:r w:rsidRPr="00916A3D">
        <w:rPr>
          <w:b/>
          <w:sz w:val="28"/>
          <w:szCs w:val="28"/>
          <w:lang w:val="en-GB"/>
        </w:rPr>
        <w:t xml:space="preserve">Local </w:t>
      </w:r>
      <w:proofErr w:type="spellStart"/>
      <w:r w:rsidR="00CB399C" w:rsidRPr="00916A3D">
        <w:rPr>
          <w:b/>
          <w:sz w:val="28"/>
          <w:szCs w:val="28"/>
          <w:lang w:val="en-GB"/>
        </w:rPr>
        <w:t>eCase</w:t>
      </w:r>
      <w:proofErr w:type="spellEnd"/>
      <w:r w:rsidR="00CB399C" w:rsidRPr="00916A3D">
        <w:rPr>
          <w:b/>
          <w:sz w:val="28"/>
          <w:szCs w:val="28"/>
          <w:lang w:val="en-GB"/>
        </w:rPr>
        <w:t xml:space="preserve"> </w:t>
      </w:r>
      <w:r w:rsidR="00916A3D">
        <w:rPr>
          <w:b/>
          <w:sz w:val="28"/>
          <w:szCs w:val="28"/>
          <w:lang w:val="en-GB"/>
        </w:rPr>
        <w:t>D</w:t>
      </w:r>
      <w:r w:rsidR="009970C4" w:rsidRPr="00916A3D">
        <w:rPr>
          <w:b/>
          <w:sz w:val="28"/>
          <w:szCs w:val="28"/>
          <w:lang w:val="en-GB"/>
        </w:rPr>
        <w:t>eveloper</w:t>
      </w:r>
      <w:r w:rsidRPr="00916A3D">
        <w:rPr>
          <w:b/>
          <w:sz w:val="28"/>
          <w:szCs w:val="28"/>
          <w:lang w:val="en-GB"/>
        </w:rPr>
        <w:t xml:space="preserve"> </w:t>
      </w:r>
      <w:r w:rsidR="008D3DC8" w:rsidRPr="00916A3D">
        <w:rPr>
          <w:b/>
          <w:sz w:val="28"/>
          <w:szCs w:val="28"/>
          <w:lang w:val="en-GB"/>
        </w:rPr>
        <w:t xml:space="preserve">for the National Anti-Corruption Bureau of Ukraine </w:t>
      </w:r>
    </w:p>
    <w:p w14:paraId="7BAC2FA4" w14:textId="2D3DB848" w:rsidR="00D06F43" w:rsidRPr="00916A3D" w:rsidRDefault="00D06F43" w:rsidP="00D06F43">
      <w:pPr>
        <w:rPr>
          <w:lang w:val="en-GB"/>
        </w:rPr>
      </w:pPr>
    </w:p>
    <w:p w14:paraId="1B259317" w14:textId="70CED967" w:rsidR="00931835" w:rsidRPr="00916A3D" w:rsidRDefault="00931835" w:rsidP="00931835">
      <w:pPr>
        <w:pStyle w:val="Heading2"/>
      </w:pPr>
      <w:r w:rsidRPr="00916A3D">
        <w:br w:type="page"/>
      </w:r>
      <w:r w:rsidRPr="00916A3D">
        <w:lastRenderedPageBreak/>
        <w:t>Abbreviations</w:t>
      </w:r>
    </w:p>
    <w:tbl>
      <w:tblPr>
        <w:tblW w:w="9771" w:type="dxa"/>
        <w:tblBorders>
          <w:top w:val="single" w:sz="4" w:space="0" w:color="FFFFFF"/>
          <w:left w:val="nil"/>
          <w:bottom w:val="single" w:sz="4" w:space="0" w:color="FFFFFF"/>
          <w:right w:val="nil"/>
          <w:insideH w:val="single" w:sz="4" w:space="0" w:color="FFFFFF"/>
          <w:insideV w:val="nil"/>
        </w:tblBorders>
        <w:tblLayout w:type="fixed"/>
        <w:tblLook w:val="0400" w:firstRow="0" w:lastRow="0" w:firstColumn="0" w:lastColumn="0" w:noHBand="0" w:noVBand="1"/>
      </w:tblPr>
      <w:tblGrid>
        <w:gridCol w:w="2258"/>
        <w:gridCol w:w="7513"/>
      </w:tblGrid>
      <w:tr w:rsidR="0022399A" w:rsidRPr="00482CDF" w14:paraId="47662A04" w14:textId="77777777" w:rsidTr="00FD1840">
        <w:tc>
          <w:tcPr>
            <w:tcW w:w="2258" w:type="dxa"/>
            <w:tcBorders>
              <w:top w:val="single" w:sz="8" w:space="0" w:color="000000"/>
              <w:left w:val="single" w:sz="8" w:space="0" w:color="FFFFFF"/>
              <w:bottom w:val="single" w:sz="8" w:space="0" w:color="000000"/>
            </w:tcBorders>
            <w:shd w:val="clear" w:color="auto" w:fill="auto"/>
          </w:tcPr>
          <w:p w14:paraId="5C2DDB50" w14:textId="616FD11E" w:rsidR="0022399A" w:rsidRPr="00916A3D" w:rsidRDefault="008E23CC" w:rsidP="002C733D">
            <w:pPr>
              <w:spacing w:after="120"/>
              <w:ind w:right="-63"/>
              <w:rPr>
                <w:rFonts w:eastAsia="Verdana" w:cs="Verdana"/>
                <w:lang w:val="en-GB"/>
              </w:rPr>
            </w:pPr>
            <w:r>
              <w:rPr>
                <w:rFonts w:eastAsia="Verdana" w:cs="Verdana"/>
                <w:lang w:val="en-GB"/>
              </w:rPr>
              <w:t>Codifier</w:t>
            </w:r>
          </w:p>
        </w:tc>
        <w:tc>
          <w:tcPr>
            <w:tcW w:w="7513" w:type="dxa"/>
            <w:tcBorders>
              <w:top w:val="single" w:sz="8" w:space="0" w:color="000000"/>
              <w:bottom w:val="single" w:sz="8" w:space="0" w:color="000000"/>
              <w:right w:val="single" w:sz="8" w:space="0" w:color="FFFFFF"/>
            </w:tcBorders>
            <w:shd w:val="clear" w:color="auto" w:fill="auto"/>
          </w:tcPr>
          <w:p w14:paraId="66438585" w14:textId="19B66609" w:rsidR="0022399A" w:rsidRPr="00916A3D" w:rsidRDefault="008E23CC" w:rsidP="008E23CC">
            <w:pPr>
              <w:spacing w:after="120"/>
              <w:rPr>
                <w:rFonts w:eastAsia="Verdana" w:cs="Verdana"/>
                <w:lang w:val="en-GB"/>
              </w:rPr>
            </w:pPr>
            <w:r w:rsidRPr="008E23CC">
              <w:rPr>
                <w:rFonts w:eastAsia="Verdana" w:cs="Verdana"/>
                <w:lang w:val="en-GB"/>
              </w:rPr>
              <w:t xml:space="preserve">Codifier of administrative-territorial units and territories of territorial communities is a national register of the administrative divisions of Ukraine and the territory of </w:t>
            </w:r>
            <w:proofErr w:type="spellStart"/>
            <w:r w:rsidRPr="008E23CC">
              <w:rPr>
                <w:rFonts w:eastAsia="Verdana" w:cs="Verdana"/>
                <w:lang w:val="en-GB"/>
              </w:rPr>
              <w:t>hromadas</w:t>
            </w:r>
            <w:proofErr w:type="spellEnd"/>
            <w:r w:rsidRPr="008E23CC">
              <w:rPr>
                <w:rFonts w:eastAsia="Verdana" w:cs="Verdana"/>
                <w:lang w:val="en-GB"/>
              </w:rPr>
              <w:t xml:space="preserve"> (communities) of the country</w:t>
            </w:r>
            <w:r w:rsidRPr="008E23CC" w:rsidDel="008E23CC">
              <w:rPr>
                <w:rFonts w:eastAsia="Verdana" w:cs="Verdana"/>
                <w:lang w:val="en-GB"/>
              </w:rPr>
              <w:t xml:space="preserve"> </w:t>
            </w:r>
          </w:p>
        </w:tc>
      </w:tr>
      <w:tr w:rsidR="00252577" w:rsidRPr="00482CDF" w14:paraId="13389796" w14:textId="77777777" w:rsidTr="00FD1840">
        <w:tc>
          <w:tcPr>
            <w:tcW w:w="2258" w:type="dxa"/>
            <w:tcBorders>
              <w:top w:val="single" w:sz="8" w:space="0" w:color="000000"/>
              <w:left w:val="single" w:sz="8" w:space="0" w:color="FFFFFF"/>
              <w:bottom w:val="single" w:sz="8" w:space="0" w:color="000000"/>
            </w:tcBorders>
            <w:shd w:val="clear" w:color="auto" w:fill="auto"/>
          </w:tcPr>
          <w:p w14:paraId="13FB9A55" w14:textId="6ACAEE27" w:rsidR="00252577" w:rsidRPr="00252577" w:rsidRDefault="00252577" w:rsidP="002C733D">
            <w:pPr>
              <w:spacing w:after="120"/>
              <w:ind w:right="-63"/>
              <w:rPr>
                <w:rFonts w:eastAsia="Verdana" w:cs="Verdana"/>
                <w:lang w:val="en-US"/>
              </w:rPr>
            </w:pPr>
            <w:r>
              <w:rPr>
                <w:rFonts w:eastAsia="Verdana" w:cs="Verdana"/>
                <w:lang w:val="en-US"/>
              </w:rPr>
              <w:t>D3</w:t>
            </w:r>
          </w:p>
        </w:tc>
        <w:tc>
          <w:tcPr>
            <w:tcW w:w="7513" w:type="dxa"/>
            <w:tcBorders>
              <w:top w:val="single" w:sz="8" w:space="0" w:color="000000"/>
              <w:bottom w:val="single" w:sz="8" w:space="0" w:color="000000"/>
              <w:right w:val="single" w:sz="8" w:space="0" w:color="FFFFFF"/>
            </w:tcBorders>
            <w:shd w:val="clear" w:color="auto" w:fill="auto"/>
          </w:tcPr>
          <w:p w14:paraId="365C6FC5" w14:textId="1EB68B7E" w:rsidR="00252577" w:rsidRPr="008E23CC" w:rsidRDefault="00252577" w:rsidP="008E23CC">
            <w:pPr>
              <w:spacing w:after="120"/>
              <w:rPr>
                <w:rFonts w:eastAsia="Verdana" w:cs="Verdana"/>
                <w:lang w:val="en-GB"/>
              </w:rPr>
            </w:pPr>
            <w:r w:rsidRPr="00252577">
              <w:rPr>
                <w:rFonts w:eastAsia="Verdana" w:cs="Verdana"/>
                <w:lang w:val="en-GB"/>
              </w:rPr>
              <w:t>Automated court document management system</w:t>
            </w:r>
          </w:p>
        </w:tc>
      </w:tr>
      <w:tr w:rsidR="00C058AE" w:rsidRPr="00482CDF" w14:paraId="08E6DC30" w14:textId="77777777" w:rsidTr="00FD1840">
        <w:tc>
          <w:tcPr>
            <w:tcW w:w="2258" w:type="dxa"/>
            <w:tcBorders>
              <w:top w:val="single" w:sz="8" w:space="0" w:color="000000"/>
              <w:left w:val="single" w:sz="8" w:space="0" w:color="FFFFFF"/>
              <w:bottom w:val="single" w:sz="8" w:space="0" w:color="000000"/>
            </w:tcBorders>
            <w:shd w:val="clear" w:color="auto" w:fill="auto"/>
          </w:tcPr>
          <w:p w14:paraId="5091A202" w14:textId="2F0DC66C" w:rsidR="00C058AE" w:rsidRDefault="00C058AE" w:rsidP="002C733D">
            <w:pPr>
              <w:spacing w:after="120"/>
              <w:ind w:right="-63"/>
              <w:rPr>
                <w:rFonts w:eastAsia="Verdana" w:cs="Verdana"/>
                <w:lang w:val="en-US"/>
              </w:rPr>
            </w:pPr>
            <w:r>
              <w:rPr>
                <w:rFonts w:eastAsia="Verdana" w:cs="Verdana"/>
                <w:lang w:val="en-US"/>
              </w:rPr>
              <w:t>DevOps</w:t>
            </w:r>
          </w:p>
        </w:tc>
        <w:tc>
          <w:tcPr>
            <w:tcW w:w="7513" w:type="dxa"/>
            <w:tcBorders>
              <w:top w:val="single" w:sz="8" w:space="0" w:color="000000"/>
              <w:bottom w:val="single" w:sz="8" w:space="0" w:color="000000"/>
              <w:right w:val="single" w:sz="8" w:space="0" w:color="FFFFFF"/>
            </w:tcBorders>
            <w:shd w:val="clear" w:color="auto" w:fill="auto"/>
          </w:tcPr>
          <w:p w14:paraId="7E0109EE" w14:textId="545C8BA6" w:rsidR="00C058AE" w:rsidRPr="00252577" w:rsidRDefault="00FD1840" w:rsidP="00FD1840">
            <w:pPr>
              <w:spacing w:after="120"/>
              <w:jc w:val="both"/>
              <w:rPr>
                <w:rFonts w:eastAsia="Verdana" w:cs="Verdana"/>
                <w:lang w:val="en-GB"/>
              </w:rPr>
            </w:pPr>
            <w:r w:rsidRPr="00FD1840">
              <w:rPr>
                <w:rFonts w:eastAsia="Verdana" w:cs="Verdana"/>
                <w:lang w:val="en-GB"/>
              </w:rPr>
              <w:t>DevOps is a combination of software development (dev) and operations (ops). It is defined as a software engineering methodology which aims to integrate the work of development teams and operations teams by facilitating a culture of collaboration and shared responsibility.</w:t>
            </w:r>
          </w:p>
        </w:tc>
      </w:tr>
      <w:tr w:rsidR="008E23CC" w:rsidRPr="00916A3D" w14:paraId="7F30662A" w14:textId="77777777" w:rsidTr="00FD1840">
        <w:tc>
          <w:tcPr>
            <w:tcW w:w="2258" w:type="dxa"/>
            <w:tcBorders>
              <w:top w:val="single" w:sz="8" w:space="0" w:color="000000"/>
              <w:left w:val="single" w:sz="8" w:space="0" w:color="FFFFFF"/>
              <w:bottom w:val="single" w:sz="8" w:space="0" w:color="000000"/>
            </w:tcBorders>
            <w:shd w:val="clear" w:color="auto" w:fill="auto"/>
          </w:tcPr>
          <w:p w14:paraId="67E6931D" w14:textId="6E270977" w:rsidR="008E23CC" w:rsidRPr="00916A3D" w:rsidRDefault="008E23CC" w:rsidP="008E23CC">
            <w:pPr>
              <w:spacing w:after="120"/>
              <w:ind w:right="-63"/>
              <w:rPr>
                <w:rFonts w:eastAsia="Verdana" w:cs="Verdana"/>
                <w:lang w:val="en-GB"/>
              </w:rPr>
            </w:pPr>
            <w:proofErr w:type="spellStart"/>
            <w:r w:rsidRPr="00916A3D">
              <w:rPr>
                <w:rFonts w:eastAsia="Verdana" w:cs="Verdana"/>
                <w:lang w:val="en-GB"/>
              </w:rPr>
              <w:t>eCase</w:t>
            </w:r>
            <w:proofErr w:type="spellEnd"/>
          </w:p>
        </w:tc>
        <w:tc>
          <w:tcPr>
            <w:tcW w:w="7513" w:type="dxa"/>
            <w:tcBorders>
              <w:top w:val="single" w:sz="8" w:space="0" w:color="000000"/>
              <w:bottom w:val="single" w:sz="8" w:space="0" w:color="000000"/>
              <w:right w:val="single" w:sz="8" w:space="0" w:color="FFFFFF"/>
            </w:tcBorders>
            <w:shd w:val="clear" w:color="auto" w:fill="auto"/>
          </w:tcPr>
          <w:p w14:paraId="13A6C06A" w14:textId="6AA3042D" w:rsidR="008E23CC" w:rsidRPr="00916A3D" w:rsidRDefault="008E23CC" w:rsidP="008E23CC">
            <w:pPr>
              <w:spacing w:after="120"/>
              <w:rPr>
                <w:rFonts w:eastAsia="Verdana" w:cs="Verdana"/>
                <w:lang w:val="en-GB"/>
              </w:rPr>
            </w:pPr>
            <w:proofErr w:type="spellStart"/>
            <w:r w:rsidRPr="00916A3D">
              <w:rPr>
                <w:rFonts w:eastAsia="Verdana" w:cs="Verdana"/>
                <w:lang w:val="en-GB"/>
              </w:rPr>
              <w:t>eCase</w:t>
            </w:r>
            <w:proofErr w:type="spellEnd"/>
            <w:r w:rsidRPr="00916A3D">
              <w:rPr>
                <w:rFonts w:eastAsia="Verdana" w:cs="Verdana"/>
                <w:lang w:val="en-GB"/>
              </w:rPr>
              <w:t xml:space="preserve"> Management System</w:t>
            </w:r>
          </w:p>
        </w:tc>
      </w:tr>
      <w:tr w:rsidR="008E23CC" w:rsidRPr="00916A3D" w14:paraId="2F40F8C9" w14:textId="77777777" w:rsidTr="00FD1840">
        <w:tc>
          <w:tcPr>
            <w:tcW w:w="2258" w:type="dxa"/>
            <w:tcBorders>
              <w:top w:val="single" w:sz="8" w:space="0" w:color="000000"/>
              <w:left w:val="single" w:sz="8" w:space="0" w:color="FFFFFF"/>
              <w:bottom w:val="single" w:sz="8" w:space="0" w:color="000000"/>
            </w:tcBorders>
            <w:shd w:val="clear" w:color="auto" w:fill="auto"/>
          </w:tcPr>
          <w:p w14:paraId="278E90E3" w14:textId="77777777" w:rsidR="008E23CC" w:rsidRPr="00916A3D" w:rsidRDefault="008E23CC" w:rsidP="008E23CC">
            <w:pPr>
              <w:spacing w:after="120"/>
              <w:ind w:right="-63"/>
              <w:rPr>
                <w:rFonts w:eastAsia="Verdana" w:cs="Verdana"/>
                <w:lang w:val="en-GB"/>
              </w:rPr>
            </w:pPr>
            <w:r w:rsidRPr="00916A3D">
              <w:rPr>
                <w:rFonts w:eastAsia="Verdana" w:cs="Verdana"/>
                <w:lang w:val="en-GB"/>
              </w:rPr>
              <w:t>EU</w:t>
            </w:r>
          </w:p>
        </w:tc>
        <w:tc>
          <w:tcPr>
            <w:tcW w:w="7513" w:type="dxa"/>
            <w:tcBorders>
              <w:top w:val="single" w:sz="8" w:space="0" w:color="000000"/>
              <w:bottom w:val="single" w:sz="8" w:space="0" w:color="000000"/>
              <w:right w:val="single" w:sz="8" w:space="0" w:color="FFFFFF"/>
            </w:tcBorders>
            <w:shd w:val="clear" w:color="auto" w:fill="auto"/>
          </w:tcPr>
          <w:p w14:paraId="23592DDB" w14:textId="77777777" w:rsidR="008E23CC" w:rsidRPr="00916A3D" w:rsidRDefault="008E23CC" w:rsidP="008E23CC">
            <w:pPr>
              <w:spacing w:after="120"/>
              <w:rPr>
                <w:rFonts w:eastAsia="Verdana" w:cs="Verdana"/>
                <w:lang w:val="en-GB"/>
              </w:rPr>
            </w:pPr>
            <w:r w:rsidRPr="00916A3D">
              <w:rPr>
                <w:rFonts w:eastAsia="Verdana" w:cs="Verdana"/>
                <w:lang w:val="en-GB"/>
              </w:rPr>
              <w:t>European Union</w:t>
            </w:r>
          </w:p>
        </w:tc>
      </w:tr>
      <w:tr w:rsidR="008E23CC" w:rsidRPr="00482CDF" w14:paraId="76BF7229" w14:textId="77777777" w:rsidTr="00FD1840">
        <w:tc>
          <w:tcPr>
            <w:tcW w:w="2258" w:type="dxa"/>
            <w:tcBorders>
              <w:top w:val="single" w:sz="8" w:space="0" w:color="000000"/>
              <w:left w:val="single" w:sz="8" w:space="0" w:color="FFFFFF"/>
              <w:bottom w:val="single" w:sz="8" w:space="0" w:color="000000"/>
            </w:tcBorders>
            <w:shd w:val="clear" w:color="auto" w:fill="auto"/>
          </w:tcPr>
          <w:p w14:paraId="6A9502C5" w14:textId="77777777" w:rsidR="008E23CC" w:rsidRPr="00916A3D" w:rsidRDefault="008E23CC" w:rsidP="008E23CC">
            <w:pPr>
              <w:spacing w:after="120"/>
              <w:ind w:right="-63"/>
              <w:rPr>
                <w:rFonts w:eastAsia="Verdana" w:cs="Verdana"/>
                <w:lang w:val="en-GB"/>
              </w:rPr>
            </w:pPr>
            <w:r w:rsidRPr="00916A3D">
              <w:rPr>
                <w:rFonts w:eastAsia="Verdana" w:cs="Verdana"/>
                <w:lang w:val="en-GB"/>
              </w:rPr>
              <w:t>EUACI</w:t>
            </w:r>
          </w:p>
        </w:tc>
        <w:tc>
          <w:tcPr>
            <w:tcW w:w="7513" w:type="dxa"/>
            <w:tcBorders>
              <w:top w:val="single" w:sz="8" w:space="0" w:color="000000"/>
              <w:bottom w:val="single" w:sz="8" w:space="0" w:color="000000"/>
              <w:right w:val="single" w:sz="8" w:space="0" w:color="FFFFFF"/>
            </w:tcBorders>
            <w:shd w:val="clear" w:color="auto" w:fill="auto"/>
          </w:tcPr>
          <w:p w14:paraId="719831E7" w14:textId="77777777" w:rsidR="008E23CC" w:rsidRPr="00916A3D" w:rsidRDefault="008E23CC" w:rsidP="008E23CC">
            <w:pPr>
              <w:spacing w:after="120"/>
              <w:rPr>
                <w:rFonts w:eastAsia="Verdana" w:cs="Verdana"/>
                <w:lang w:val="en-GB"/>
              </w:rPr>
            </w:pPr>
            <w:r w:rsidRPr="00916A3D">
              <w:rPr>
                <w:rFonts w:eastAsia="Verdana" w:cs="Verdana"/>
                <w:lang w:val="en-GB"/>
              </w:rPr>
              <w:t>European Union Anti-Corruption Initiative in Ukraine</w:t>
            </w:r>
          </w:p>
        </w:tc>
      </w:tr>
      <w:tr w:rsidR="008E23CC" w:rsidRPr="00482CDF" w14:paraId="47B8C9E3" w14:textId="77777777" w:rsidTr="00FD1840">
        <w:tc>
          <w:tcPr>
            <w:tcW w:w="2258" w:type="dxa"/>
            <w:tcBorders>
              <w:top w:val="single" w:sz="4" w:space="0" w:color="000000"/>
              <w:bottom w:val="single" w:sz="4" w:space="0" w:color="000000"/>
            </w:tcBorders>
            <w:shd w:val="clear" w:color="auto" w:fill="auto"/>
          </w:tcPr>
          <w:p w14:paraId="4498351E" w14:textId="61560BD5" w:rsidR="008E23CC" w:rsidRPr="00916A3D" w:rsidRDefault="008E23CC" w:rsidP="008E23CC">
            <w:pPr>
              <w:spacing w:after="120"/>
              <w:ind w:right="-63"/>
              <w:rPr>
                <w:rFonts w:eastAsia="Verdana" w:cs="Verdana"/>
                <w:lang w:val="en-GB"/>
              </w:rPr>
            </w:pPr>
            <w:r w:rsidRPr="00916A3D">
              <w:rPr>
                <w:rFonts w:eastAsia="Verdana" w:cs="Verdana"/>
                <w:lang w:val="en-GB"/>
              </w:rPr>
              <w:t>HACC</w:t>
            </w:r>
          </w:p>
        </w:tc>
        <w:tc>
          <w:tcPr>
            <w:tcW w:w="7513" w:type="dxa"/>
            <w:tcBorders>
              <w:top w:val="single" w:sz="4" w:space="0" w:color="000000"/>
              <w:bottom w:val="single" w:sz="4" w:space="0" w:color="000000"/>
            </w:tcBorders>
            <w:shd w:val="clear" w:color="auto" w:fill="auto"/>
          </w:tcPr>
          <w:p w14:paraId="1E3A9026" w14:textId="3EA74993" w:rsidR="008E23CC" w:rsidRPr="00916A3D" w:rsidRDefault="008E23CC" w:rsidP="008E23CC">
            <w:pPr>
              <w:spacing w:after="120"/>
              <w:rPr>
                <w:rFonts w:eastAsia="Verdana" w:cs="Verdana"/>
                <w:lang w:val="en-GB"/>
              </w:rPr>
            </w:pPr>
            <w:r w:rsidRPr="00916A3D">
              <w:rPr>
                <w:rFonts w:eastAsia="Verdana" w:cs="Verdana"/>
                <w:lang w:val="en-GB"/>
              </w:rPr>
              <w:t>High Anti-Corruption Court of Ukraine</w:t>
            </w:r>
          </w:p>
        </w:tc>
      </w:tr>
      <w:tr w:rsidR="00C058AE" w:rsidRPr="00482CDF" w14:paraId="14F4A11E" w14:textId="77777777" w:rsidTr="00FD1840">
        <w:tc>
          <w:tcPr>
            <w:tcW w:w="2258" w:type="dxa"/>
            <w:tcBorders>
              <w:top w:val="single" w:sz="4" w:space="0" w:color="000000"/>
              <w:bottom w:val="single" w:sz="4" w:space="0" w:color="000000"/>
            </w:tcBorders>
            <w:shd w:val="clear" w:color="auto" w:fill="auto"/>
          </w:tcPr>
          <w:p w14:paraId="412D115E" w14:textId="2C182468" w:rsidR="00C058AE" w:rsidRPr="00C058AE" w:rsidRDefault="00C058AE" w:rsidP="008E23CC">
            <w:pPr>
              <w:spacing w:after="120"/>
              <w:ind w:right="-63"/>
              <w:rPr>
                <w:rFonts w:eastAsia="Verdana" w:cs="Verdana"/>
                <w:lang w:val="en-US"/>
              </w:rPr>
            </w:pPr>
            <w:r>
              <w:rPr>
                <w:rFonts w:eastAsia="Verdana" w:cs="Verdana"/>
                <w:lang w:val="en-US"/>
              </w:rPr>
              <w:t>QA</w:t>
            </w:r>
          </w:p>
        </w:tc>
        <w:tc>
          <w:tcPr>
            <w:tcW w:w="7513" w:type="dxa"/>
            <w:tcBorders>
              <w:top w:val="single" w:sz="4" w:space="0" w:color="000000"/>
              <w:bottom w:val="single" w:sz="4" w:space="0" w:color="000000"/>
            </w:tcBorders>
            <w:shd w:val="clear" w:color="auto" w:fill="auto"/>
          </w:tcPr>
          <w:p w14:paraId="790020BB" w14:textId="5D767AB9" w:rsidR="00C058AE" w:rsidRPr="00916A3D" w:rsidRDefault="00C058AE" w:rsidP="00C058AE">
            <w:pPr>
              <w:spacing w:after="120"/>
              <w:rPr>
                <w:rFonts w:eastAsia="Verdana" w:cs="Verdana"/>
                <w:lang w:val="en-GB"/>
              </w:rPr>
            </w:pPr>
            <w:r w:rsidRPr="00C058AE">
              <w:rPr>
                <w:rFonts w:eastAsia="Verdana" w:cs="Verdana"/>
                <w:lang w:val="en-GB"/>
              </w:rPr>
              <w:t xml:space="preserve">Quality </w:t>
            </w:r>
            <w:r>
              <w:rPr>
                <w:rFonts w:eastAsia="Verdana" w:cs="Verdana"/>
                <w:lang w:val="en-GB"/>
              </w:rPr>
              <w:t>A</w:t>
            </w:r>
            <w:r w:rsidRPr="00C058AE">
              <w:rPr>
                <w:rFonts w:eastAsia="Verdana" w:cs="Verdana"/>
                <w:lang w:val="en-GB"/>
              </w:rPr>
              <w:t>ssurance is any systematic process used to determine if a product or service meets quality standards</w:t>
            </w:r>
          </w:p>
        </w:tc>
      </w:tr>
      <w:tr w:rsidR="008E23CC" w:rsidRPr="00916A3D" w14:paraId="388ECE49" w14:textId="77777777" w:rsidTr="00FD1840">
        <w:tc>
          <w:tcPr>
            <w:tcW w:w="2258" w:type="dxa"/>
            <w:tcBorders>
              <w:top w:val="single" w:sz="8" w:space="0" w:color="000000"/>
              <w:left w:val="single" w:sz="8" w:space="0" w:color="FFFFFF"/>
              <w:bottom w:val="single" w:sz="8" w:space="0" w:color="000000"/>
            </w:tcBorders>
            <w:shd w:val="clear" w:color="auto" w:fill="auto"/>
          </w:tcPr>
          <w:p w14:paraId="2A0D33B6" w14:textId="77777777" w:rsidR="008E23CC" w:rsidRPr="00916A3D" w:rsidRDefault="008E23CC" w:rsidP="008E23CC">
            <w:pPr>
              <w:spacing w:after="120"/>
              <w:ind w:right="-63"/>
              <w:rPr>
                <w:rFonts w:eastAsia="Verdana" w:cs="Verdana"/>
                <w:lang w:val="en-GB"/>
              </w:rPr>
            </w:pPr>
            <w:r w:rsidRPr="00916A3D">
              <w:rPr>
                <w:rFonts w:eastAsia="Verdana" w:cs="Verdana"/>
                <w:lang w:val="en-GB"/>
              </w:rPr>
              <w:t>IS</w:t>
            </w:r>
          </w:p>
        </w:tc>
        <w:tc>
          <w:tcPr>
            <w:tcW w:w="7513" w:type="dxa"/>
            <w:tcBorders>
              <w:top w:val="single" w:sz="8" w:space="0" w:color="000000"/>
              <w:bottom w:val="single" w:sz="8" w:space="0" w:color="000000"/>
              <w:right w:val="single" w:sz="8" w:space="0" w:color="FFFFFF"/>
            </w:tcBorders>
            <w:shd w:val="clear" w:color="auto" w:fill="auto"/>
          </w:tcPr>
          <w:p w14:paraId="578586BC" w14:textId="77777777" w:rsidR="008E23CC" w:rsidRPr="00916A3D" w:rsidRDefault="008E23CC" w:rsidP="008E23CC">
            <w:pPr>
              <w:spacing w:after="120"/>
              <w:rPr>
                <w:rFonts w:eastAsia="Verdana" w:cs="Verdana"/>
                <w:lang w:val="en-GB"/>
              </w:rPr>
            </w:pPr>
            <w:r w:rsidRPr="00916A3D">
              <w:rPr>
                <w:rFonts w:eastAsia="Verdana" w:cs="Verdana"/>
                <w:lang w:val="en-GB"/>
              </w:rPr>
              <w:t>Information System</w:t>
            </w:r>
          </w:p>
        </w:tc>
      </w:tr>
      <w:tr w:rsidR="008E23CC" w:rsidRPr="00916A3D" w14:paraId="09946F0E" w14:textId="77777777" w:rsidTr="00FD1840">
        <w:tc>
          <w:tcPr>
            <w:tcW w:w="2258" w:type="dxa"/>
            <w:tcBorders>
              <w:top w:val="single" w:sz="8" w:space="0" w:color="000000"/>
              <w:left w:val="single" w:sz="8" w:space="0" w:color="FFFFFF"/>
              <w:bottom w:val="single" w:sz="8" w:space="0" w:color="000000"/>
            </w:tcBorders>
            <w:shd w:val="clear" w:color="auto" w:fill="auto"/>
          </w:tcPr>
          <w:p w14:paraId="598CA740" w14:textId="77777777" w:rsidR="008E23CC" w:rsidRPr="00916A3D" w:rsidRDefault="008E23CC" w:rsidP="008E23CC">
            <w:pPr>
              <w:spacing w:after="120"/>
              <w:ind w:right="-63"/>
              <w:rPr>
                <w:rFonts w:eastAsia="Verdana" w:cs="Verdana"/>
                <w:lang w:val="en-GB"/>
              </w:rPr>
            </w:pPr>
            <w:r w:rsidRPr="00916A3D">
              <w:rPr>
                <w:rFonts w:eastAsia="Verdana" w:cs="Verdana"/>
                <w:lang w:val="en-GB"/>
              </w:rPr>
              <w:t>IT</w:t>
            </w:r>
          </w:p>
        </w:tc>
        <w:tc>
          <w:tcPr>
            <w:tcW w:w="7513" w:type="dxa"/>
            <w:tcBorders>
              <w:top w:val="single" w:sz="8" w:space="0" w:color="000000"/>
              <w:bottom w:val="single" w:sz="8" w:space="0" w:color="000000"/>
              <w:right w:val="single" w:sz="8" w:space="0" w:color="FFFFFF"/>
            </w:tcBorders>
            <w:shd w:val="clear" w:color="auto" w:fill="auto"/>
          </w:tcPr>
          <w:p w14:paraId="03F92F33" w14:textId="77777777" w:rsidR="008E23CC" w:rsidRPr="00916A3D" w:rsidRDefault="008E23CC" w:rsidP="008E23CC">
            <w:pPr>
              <w:spacing w:after="120"/>
              <w:rPr>
                <w:rFonts w:eastAsia="Verdana" w:cs="Verdana"/>
                <w:lang w:val="en-GB"/>
              </w:rPr>
            </w:pPr>
            <w:r w:rsidRPr="00916A3D">
              <w:rPr>
                <w:rFonts w:eastAsia="Verdana" w:cs="Verdana"/>
                <w:lang w:val="en-GB"/>
              </w:rPr>
              <w:t>Information Technology</w:t>
            </w:r>
          </w:p>
        </w:tc>
      </w:tr>
      <w:tr w:rsidR="003E15AA" w:rsidRPr="00916A3D" w14:paraId="7EF1C91E" w14:textId="77777777" w:rsidTr="00FD1840">
        <w:tc>
          <w:tcPr>
            <w:tcW w:w="2258" w:type="dxa"/>
            <w:tcBorders>
              <w:top w:val="single" w:sz="8" w:space="0" w:color="000000"/>
              <w:left w:val="single" w:sz="8" w:space="0" w:color="FFFFFF"/>
              <w:bottom w:val="single" w:sz="8" w:space="0" w:color="000000"/>
            </w:tcBorders>
            <w:shd w:val="clear" w:color="auto" w:fill="auto"/>
          </w:tcPr>
          <w:p w14:paraId="1324BB70" w14:textId="41E0ABFD" w:rsidR="003E15AA" w:rsidRPr="00916A3D" w:rsidRDefault="003E15AA" w:rsidP="008E23CC">
            <w:pPr>
              <w:spacing w:after="120"/>
              <w:ind w:right="-63"/>
              <w:rPr>
                <w:rFonts w:eastAsia="Verdana" w:cs="Verdana"/>
                <w:lang w:val="en-GB"/>
              </w:rPr>
            </w:pPr>
            <w:r>
              <w:rPr>
                <w:rFonts w:eastAsia="Verdana" w:cs="Verdana"/>
                <w:lang w:val="en-GB"/>
              </w:rPr>
              <w:t>ICT</w:t>
            </w:r>
          </w:p>
        </w:tc>
        <w:tc>
          <w:tcPr>
            <w:tcW w:w="7513" w:type="dxa"/>
            <w:tcBorders>
              <w:top w:val="single" w:sz="8" w:space="0" w:color="000000"/>
              <w:bottom w:val="single" w:sz="8" w:space="0" w:color="000000"/>
              <w:right w:val="single" w:sz="8" w:space="0" w:color="FFFFFF"/>
            </w:tcBorders>
            <w:shd w:val="clear" w:color="auto" w:fill="auto"/>
          </w:tcPr>
          <w:p w14:paraId="03376386" w14:textId="5DFCF993" w:rsidR="003E15AA" w:rsidRPr="00916A3D" w:rsidRDefault="003E15AA" w:rsidP="003E15AA">
            <w:pPr>
              <w:spacing w:after="120"/>
              <w:rPr>
                <w:rFonts w:eastAsia="Verdana" w:cs="Verdana"/>
                <w:lang w:val="en-GB"/>
              </w:rPr>
            </w:pPr>
            <w:r w:rsidRPr="003E15AA">
              <w:rPr>
                <w:rFonts w:eastAsia="Verdana" w:cs="Verdana"/>
                <w:lang w:val="en-GB"/>
              </w:rPr>
              <w:t xml:space="preserve">Information and </w:t>
            </w:r>
            <w:r>
              <w:rPr>
                <w:rFonts w:eastAsia="Verdana" w:cs="Verdana"/>
                <w:lang w:val="en-GB"/>
              </w:rPr>
              <w:t>C</w:t>
            </w:r>
            <w:r w:rsidRPr="003E15AA">
              <w:rPr>
                <w:rFonts w:eastAsia="Verdana" w:cs="Verdana"/>
                <w:lang w:val="en-GB"/>
              </w:rPr>
              <w:t xml:space="preserve">ommunication </w:t>
            </w:r>
            <w:r>
              <w:rPr>
                <w:rFonts w:eastAsia="Verdana" w:cs="Verdana"/>
                <w:lang w:val="en-GB"/>
              </w:rPr>
              <w:t>T</w:t>
            </w:r>
            <w:r w:rsidRPr="003E15AA">
              <w:rPr>
                <w:rFonts w:eastAsia="Verdana" w:cs="Verdana"/>
                <w:lang w:val="en-GB"/>
              </w:rPr>
              <w:t>echnology</w:t>
            </w:r>
          </w:p>
        </w:tc>
      </w:tr>
      <w:tr w:rsidR="008E23CC" w:rsidRPr="00482CDF" w14:paraId="4FBD75CD" w14:textId="77777777" w:rsidTr="00FD1840">
        <w:tc>
          <w:tcPr>
            <w:tcW w:w="2258" w:type="dxa"/>
            <w:tcBorders>
              <w:top w:val="single" w:sz="8" w:space="0" w:color="000000"/>
              <w:left w:val="single" w:sz="8" w:space="0" w:color="FFFFFF"/>
              <w:bottom w:val="single" w:sz="8" w:space="0" w:color="000000"/>
            </w:tcBorders>
            <w:shd w:val="clear" w:color="auto" w:fill="auto"/>
          </w:tcPr>
          <w:p w14:paraId="33D3F786" w14:textId="77777777" w:rsidR="008E23CC" w:rsidRPr="00916A3D" w:rsidRDefault="008E23CC" w:rsidP="008E23CC">
            <w:pPr>
              <w:spacing w:after="120"/>
              <w:ind w:right="-63"/>
              <w:rPr>
                <w:rFonts w:eastAsia="Verdana" w:cs="Verdana"/>
                <w:lang w:val="en-GB"/>
              </w:rPr>
            </w:pPr>
            <w:r w:rsidRPr="00916A3D">
              <w:rPr>
                <w:rFonts w:eastAsia="Verdana" w:cs="Verdana"/>
                <w:lang w:val="en-GB"/>
              </w:rPr>
              <w:t>MFA</w:t>
            </w:r>
          </w:p>
        </w:tc>
        <w:tc>
          <w:tcPr>
            <w:tcW w:w="7513" w:type="dxa"/>
            <w:tcBorders>
              <w:top w:val="single" w:sz="8" w:space="0" w:color="000000"/>
              <w:bottom w:val="single" w:sz="8" w:space="0" w:color="000000"/>
              <w:right w:val="single" w:sz="8" w:space="0" w:color="FFFFFF"/>
            </w:tcBorders>
            <w:shd w:val="clear" w:color="auto" w:fill="auto"/>
          </w:tcPr>
          <w:p w14:paraId="65CB9FC7" w14:textId="77777777" w:rsidR="008E23CC" w:rsidRPr="00916A3D" w:rsidRDefault="008E23CC" w:rsidP="008E23CC">
            <w:pPr>
              <w:spacing w:after="120"/>
              <w:rPr>
                <w:rFonts w:eastAsia="Verdana" w:cs="Verdana"/>
                <w:lang w:val="en-GB"/>
              </w:rPr>
            </w:pPr>
            <w:r w:rsidRPr="00916A3D">
              <w:rPr>
                <w:rFonts w:eastAsia="Verdana" w:cs="Verdana"/>
                <w:lang w:val="en-GB"/>
              </w:rPr>
              <w:t>Ministry of Foreign Affairs of Denmark</w:t>
            </w:r>
          </w:p>
        </w:tc>
      </w:tr>
      <w:tr w:rsidR="008E23CC" w:rsidRPr="00482CDF" w14:paraId="40FCBE89" w14:textId="77777777" w:rsidTr="00FD1840">
        <w:tc>
          <w:tcPr>
            <w:tcW w:w="2258" w:type="dxa"/>
            <w:tcBorders>
              <w:top w:val="single" w:sz="8" w:space="0" w:color="000000"/>
              <w:left w:val="single" w:sz="8" w:space="0" w:color="FFFFFF"/>
              <w:bottom w:val="single" w:sz="8" w:space="0" w:color="000000"/>
            </w:tcBorders>
            <w:shd w:val="clear" w:color="auto" w:fill="auto"/>
          </w:tcPr>
          <w:p w14:paraId="7538E759" w14:textId="31E87EC7" w:rsidR="008E23CC" w:rsidRPr="00916A3D" w:rsidRDefault="008E23CC" w:rsidP="008E23CC">
            <w:pPr>
              <w:spacing w:after="120"/>
              <w:ind w:right="-63"/>
              <w:rPr>
                <w:rFonts w:eastAsia="Verdana" w:cs="Verdana"/>
                <w:lang w:val="en-GB"/>
              </w:rPr>
            </w:pPr>
            <w:r w:rsidRPr="00916A3D">
              <w:rPr>
                <w:rFonts w:eastAsia="Verdana" w:cs="Verdana"/>
                <w:lang w:val="en-GB"/>
              </w:rPr>
              <w:t>NABU</w:t>
            </w:r>
          </w:p>
        </w:tc>
        <w:tc>
          <w:tcPr>
            <w:tcW w:w="7513" w:type="dxa"/>
            <w:tcBorders>
              <w:top w:val="single" w:sz="8" w:space="0" w:color="000000"/>
              <w:bottom w:val="single" w:sz="8" w:space="0" w:color="000000"/>
              <w:right w:val="single" w:sz="8" w:space="0" w:color="FFFFFF"/>
            </w:tcBorders>
            <w:shd w:val="clear" w:color="auto" w:fill="auto"/>
          </w:tcPr>
          <w:p w14:paraId="23103CE4" w14:textId="77777777" w:rsidR="008E23CC" w:rsidRPr="00916A3D" w:rsidRDefault="008E23CC" w:rsidP="008E23CC">
            <w:pPr>
              <w:spacing w:after="120"/>
              <w:rPr>
                <w:rFonts w:eastAsia="Verdana" w:cs="Verdana"/>
                <w:lang w:val="en-GB"/>
              </w:rPr>
            </w:pPr>
            <w:r w:rsidRPr="00916A3D">
              <w:rPr>
                <w:rFonts w:eastAsia="Verdana" w:cs="Verdana"/>
                <w:lang w:val="en-GB"/>
              </w:rPr>
              <w:t>National Anti-Corruption Bureau of Ukraine</w:t>
            </w:r>
          </w:p>
        </w:tc>
      </w:tr>
      <w:tr w:rsidR="008E23CC" w:rsidRPr="00916A3D" w14:paraId="1489D3EA" w14:textId="77777777" w:rsidTr="00FD1840">
        <w:tc>
          <w:tcPr>
            <w:tcW w:w="2258" w:type="dxa"/>
            <w:tcBorders>
              <w:top w:val="single" w:sz="8" w:space="0" w:color="000000"/>
              <w:left w:val="single" w:sz="8" w:space="0" w:color="FFFFFF"/>
              <w:bottom w:val="single" w:sz="8" w:space="0" w:color="000000"/>
            </w:tcBorders>
            <w:shd w:val="clear" w:color="auto" w:fill="auto"/>
          </w:tcPr>
          <w:p w14:paraId="2521D378" w14:textId="77777777" w:rsidR="008E23CC" w:rsidRPr="00916A3D" w:rsidRDefault="008E23CC" w:rsidP="008E23CC">
            <w:pPr>
              <w:spacing w:after="120"/>
              <w:ind w:right="-63"/>
              <w:rPr>
                <w:rFonts w:eastAsia="Verdana" w:cs="Verdana"/>
                <w:lang w:val="en-GB"/>
              </w:rPr>
            </w:pPr>
            <w:r w:rsidRPr="00916A3D">
              <w:rPr>
                <w:rFonts w:eastAsia="Verdana" w:cs="Verdana"/>
                <w:lang w:val="en-GB"/>
              </w:rPr>
              <w:t>OS</w:t>
            </w:r>
          </w:p>
        </w:tc>
        <w:tc>
          <w:tcPr>
            <w:tcW w:w="7513" w:type="dxa"/>
            <w:tcBorders>
              <w:top w:val="single" w:sz="8" w:space="0" w:color="000000"/>
              <w:bottom w:val="single" w:sz="8" w:space="0" w:color="000000"/>
              <w:right w:val="single" w:sz="8" w:space="0" w:color="FFFFFF"/>
            </w:tcBorders>
            <w:shd w:val="clear" w:color="auto" w:fill="auto"/>
          </w:tcPr>
          <w:p w14:paraId="1DBA70E5" w14:textId="77777777" w:rsidR="008E23CC" w:rsidRPr="00916A3D" w:rsidRDefault="008E23CC" w:rsidP="008E23CC">
            <w:pPr>
              <w:spacing w:after="120"/>
              <w:rPr>
                <w:rFonts w:eastAsia="Verdana" w:cs="Verdana"/>
                <w:lang w:val="en-GB"/>
              </w:rPr>
            </w:pPr>
            <w:r w:rsidRPr="00916A3D">
              <w:rPr>
                <w:rFonts w:eastAsia="Verdana" w:cs="Verdana"/>
                <w:lang w:val="en-GB"/>
              </w:rPr>
              <w:t>Operating System</w:t>
            </w:r>
          </w:p>
        </w:tc>
      </w:tr>
      <w:tr w:rsidR="008E23CC" w:rsidRPr="00482CDF" w14:paraId="76F1A8F8" w14:textId="77777777" w:rsidTr="00FD1840">
        <w:tc>
          <w:tcPr>
            <w:tcW w:w="2258" w:type="dxa"/>
            <w:tcBorders>
              <w:top w:val="single" w:sz="8" w:space="0" w:color="000000"/>
              <w:left w:val="single" w:sz="8" w:space="0" w:color="FFFFFF"/>
              <w:bottom w:val="single" w:sz="8" w:space="0" w:color="000000"/>
            </w:tcBorders>
            <w:shd w:val="clear" w:color="auto" w:fill="auto"/>
          </w:tcPr>
          <w:p w14:paraId="475D8EB5" w14:textId="7A13BB1D" w:rsidR="008E23CC" w:rsidRPr="00916A3D" w:rsidRDefault="008E23CC" w:rsidP="008E23CC">
            <w:pPr>
              <w:spacing w:after="120"/>
              <w:ind w:right="-63"/>
              <w:rPr>
                <w:rFonts w:eastAsia="Verdana" w:cs="Verdana"/>
                <w:lang w:val="en-GB"/>
              </w:rPr>
            </w:pPr>
            <w:r w:rsidRPr="00916A3D">
              <w:rPr>
                <w:rFonts w:eastAsia="Verdana" w:cs="Verdana"/>
                <w:lang w:val="en-GB"/>
              </w:rPr>
              <w:t>System Developer</w:t>
            </w:r>
          </w:p>
        </w:tc>
        <w:tc>
          <w:tcPr>
            <w:tcW w:w="7513" w:type="dxa"/>
            <w:tcBorders>
              <w:top w:val="single" w:sz="8" w:space="0" w:color="000000"/>
              <w:bottom w:val="single" w:sz="8" w:space="0" w:color="000000"/>
              <w:right w:val="single" w:sz="8" w:space="0" w:color="FFFFFF"/>
            </w:tcBorders>
            <w:shd w:val="clear" w:color="auto" w:fill="auto"/>
          </w:tcPr>
          <w:p w14:paraId="6B38A3D2" w14:textId="05751D99" w:rsidR="008E23CC" w:rsidRPr="00916A3D" w:rsidRDefault="008E23CC" w:rsidP="008E23CC">
            <w:pPr>
              <w:spacing w:after="120"/>
              <w:rPr>
                <w:rFonts w:eastAsia="Verdana" w:cs="Verdana"/>
                <w:lang w:val="en-GB"/>
              </w:rPr>
            </w:pPr>
            <w:r w:rsidRPr="00916A3D">
              <w:rPr>
                <w:rFonts w:eastAsia="Verdana" w:cs="Verdana"/>
                <w:lang w:val="en-GB"/>
              </w:rPr>
              <w:t xml:space="preserve">Synergy </w:t>
            </w:r>
            <w:r>
              <w:rPr>
                <w:rFonts w:eastAsia="Verdana" w:cs="Verdana"/>
                <w:lang w:val="en-GB"/>
              </w:rPr>
              <w:t>C</w:t>
            </w:r>
            <w:r w:rsidRPr="00916A3D">
              <w:rPr>
                <w:rFonts w:eastAsia="Verdana" w:cs="Verdana"/>
                <w:lang w:val="en-GB"/>
              </w:rPr>
              <w:t xml:space="preserve">ompany, the developer of </w:t>
            </w:r>
            <w:proofErr w:type="spellStart"/>
            <w:r w:rsidRPr="00916A3D">
              <w:rPr>
                <w:rFonts w:eastAsia="Verdana" w:cs="Verdana"/>
                <w:lang w:val="en-GB"/>
              </w:rPr>
              <w:t>eCase</w:t>
            </w:r>
            <w:proofErr w:type="spellEnd"/>
            <w:r w:rsidRPr="00916A3D">
              <w:rPr>
                <w:rFonts w:eastAsia="Verdana" w:cs="Verdana"/>
                <w:lang w:val="en-GB"/>
              </w:rPr>
              <w:t xml:space="preserve"> management system</w:t>
            </w:r>
          </w:p>
        </w:tc>
      </w:tr>
      <w:tr w:rsidR="008E23CC" w:rsidRPr="00916A3D" w14:paraId="1E42FF7F" w14:textId="77777777" w:rsidTr="00FD1840">
        <w:tc>
          <w:tcPr>
            <w:tcW w:w="2258" w:type="dxa"/>
            <w:tcBorders>
              <w:top w:val="single" w:sz="8" w:space="0" w:color="000000"/>
              <w:left w:val="single" w:sz="8" w:space="0" w:color="FFFFFF"/>
              <w:bottom w:val="single" w:sz="8" w:space="0" w:color="000000"/>
            </w:tcBorders>
            <w:shd w:val="clear" w:color="auto" w:fill="auto"/>
          </w:tcPr>
          <w:p w14:paraId="06937FDE" w14:textId="77777777" w:rsidR="008E23CC" w:rsidRPr="00916A3D" w:rsidRDefault="008E23CC" w:rsidP="008E23CC">
            <w:pPr>
              <w:spacing w:after="120"/>
              <w:ind w:right="-63"/>
              <w:rPr>
                <w:rFonts w:eastAsia="Verdana" w:cs="Verdana"/>
                <w:lang w:val="en-GB"/>
              </w:rPr>
            </w:pPr>
            <w:r w:rsidRPr="00916A3D">
              <w:rPr>
                <w:rFonts w:eastAsia="Verdana" w:cs="Verdana"/>
                <w:lang w:val="en-GB"/>
              </w:rPr>
              <w:t>TOR</w:t>
            </w:r>
          </w:p>
        </w:tc>
        <w:tc>
          <w:tcPr>
            <w:tcW w:w="7513" w:type="dxa"/>
            <w:tcBorders>
              <w:top w:val="single" w:sz="8" w:space="0" w:color="000000"/>
              <w:bottom w:val="single" w:sz="8" w:space="0" w:color="000000"/>
              <w:right w:val="single" w:sz="8" w:space="0" w:color="FFFFFF"/>
            </w:tcBorders>
            <w:shd w:val="clear" w:color="auto" w:fill="auto"/>
          </w:tcPr>
          <w:p w14:paraId="639D228A" w14:textId="77777777" w:rsidR="008E23CC" w:rsidRPr="00916A3D" w:rsidRDefault="008E23CC" w:rsidP="008E23CC">
            <w:pPr>
              <w:spacing w:after="120"/>
              <w:rPr>
                <w:rFonts w:eastAsia="Verdana" w:cs="Verdana"/>
                <w:lang w:val="en-GB"/>
              </w:rPr>
            </w:pPr>
            <w:r w:rsidRPr="00916A3D">
              <w:rPr>
                <w:rFonts w:eastAsia="Verdana" w:cs="Verdana"/>
                <w:lang w:val="en-GB"/>
              </w:rPr>
              <w:t>Terms of Reference</w:t>
            </w:r>
          </w:p>
        </w:tc>
      </w:tr>
      <w:tr w:rsidR="008E23CC" w:rsidRPr="00482CDF" w14:paraId="387694F7" w14:textId="77777777" w:rsidTr="00FD1840">
        <w:tc>
          <w:tcPr>
            <w:tcW w:w="2258" w:type="dxa"/>
            <w:tcBorders>
              <w:top w:val="single" w:sz="8" w:space="0" w:color="000000"/>
              <w:left w:val="single" w:sz="8" w:space="0" w:color="FFFFFF"/>
              <w:bottom w:val="single" w:sz="8" w:space="0" w:color="000000"/>
            </w:tcBorders>
            <w:shd w:val="clear" w:color="auto" w:fill="auto"/>
          </w:tcPr>
          <w:p w14:paraId="737DD25E" w14:textId="7F0B0F64" w:rsidR="008E23CC" w:rsidRPr="00916A3D" w:rsidRDefault="008E23CC" w:rsidP="008E23CC">
            <w:pPr>
              <w:spacing w:after="120"/>
              <w:ind w:right="-63"/>
              <w:rPr>
                <w:rFonts w:eastAsia="Verdana" w:cs="Verdana"/>
                <w:lang w:val="en-GB"/>
              </w:rPr>
            </w:pPr>
            <w:r w:rsidRPr="00916A3D">
              <w:rPr>
                <w:rFonts w:eastAsia="Verdana" w:cs="Verdana"/>
                <w:lang w:val="en-GB"/>
              </w:rPr>
              <w:t>URPI</w:t>
            </w:r>
          </w:p>
        </w:tc>
        <w:tc>
          <w:tcPr>
            <w:tcW w:w="7513" w:type="dxa"/>
            <w:tcBorders>
              <w:top w:val="single" w:sz="8" w:space="0" w:color="000000"/>
              <w:bottom w:val="single" w:sz="8" w:space="0" w:color="000000"/>
              <w:right w:val="single" w:sz="8" w:space="0" w:color="FFFFFF"/>
            </w:tcBorders>
            <w:shd w:val="clear" w:color="auto" w:fill="auto"/>
          </w:tcPr>
          <w:p w14:paraId="3CFC5C88" w14:textId="4B569237" w:rsidR="008E23CC" w:rsidRPr="00916A3D" w:rsidRDefault="008E23CC" w:rsidP="008E23CC">
            <w:pPr>
              <w:spacing w:after="120"/>
              <w:rPr>
                <w:rFonts w:eastAsia="Verdana" w:cs="Verdana"/>
                <w:lang w:val="en-GB"/>
              </w:rPr>
            </w:pPr>
            <w:r w:rsidRPr="00916A3D">
              <w:rPr>
                <w:rFonts w:eastAsia="Verdana" w:cs="Verdana"/>
                <w:lang w:val="en-GB"/>
              </w:rPr>
              <w:t>Unified Register of Pre-trial Investigations</w:t>
            </w:r>
          </w:p>
        </w:tc>
      </w:tr>
    </w:tbl>
    <w:p w14:paraId="610361C5" w14:textId="77777777" w:rsidR="00DB56A3" w:rsidRPr="00916A3D" w:rsidRDefault="00DB56A3">
      <w:pPr>
        <w:spacing w:after="0" w:line="240" w:lineRule="auto"/>
        <w:rPr>
          <w:bCs/>
          <w:sz w:val="28"/>
          <w:szCs w:val="32"/>
          <w:lang w:val="en-GB"/>
        </w:rPr>
      </w:pPr>
      <w:r w:rsidRPr="00916A3D">
        <w:rPr>
          <w:lang w:val="en-GB"/>
        </w:rPr>
        <w:br w:type="page"/>
      </w:r>
    </w:p>
    <w:p w14:paraId="17ACB399" w14:textId="713D8AD1" w:rsidR="00D06F43" w:rsidRPr="00916A3D" w:rsidRDefault="00FF4714" w:rsidP="00D06F43">
      <w:pPr>
        <w:pStyle w:val="Heading2"/>
      </w:pPr>
      <w:r w:rsidRPr="00916A3D">
        <w:lastRenderedPageBreak/>
        <w:t>Background and context</w:t>
      </w:r>
    </w:p>
    <w:p w14:paraId="25386443" w14:textId="3E940E84" w:rsidR="00412422" w:rsidRPr="00916A3D" w:rsidRDefault="00412422" w:rsidP="00C9443F">
      <w:pPr>
        <w:spacing w:before="120" w:after="120" w:line="240" w:lineRule="auto"/>
        <w:jc w:val="both"/>
        <w:rPr>
          <w:rFonts w:eastAsia="Verdana" w:cs="Verdana"/>
          <w:bCs/>
          <w:lang w:val="en-GB"/>
        </w:rPr>
      </w:pPr>
      <w:r w:rsidRPr="00916A3D">
        <w:rPr>
          <w:rFonts w:eastAsia="Verdana" w:cs="Verdana"/>
          <w:bCs/>
          <w:lang w:val="en-GB"/>
        </w:rPr>
        <w:t xml:space="preserve">The European Union Anti-Corruption Initiative in Ukraine (EUACI) Phase </w:t>
      </w:r>
      <w:r w:rsidR="009970C4" w:rsidRPr="00916A3D">
        <w:rPr>
          <w:rFonts w:eastAsia="Verdana" w:cs="Verdana"/>
          <w:bCs/>
          <w:lang w:val="en-GB"/>
        </w:rPr>
        <w:t>I</w:t>
      </w:r>
      <w:r w:rsidRPr="00916A3D">
        <w:rPr>
          <w:rFonts w:eastAsia="Verdana" w:cs="Verdana"/>
          <w:bCs/>
          <w:lang w:val="en-GB"/>
        </w:rPr>
        <w:t>II is the biggest European Union (EU) support programme in the area of anti-corruption in Ukraine, co-</w:t>
      </w:r>
      <w:proofErr w:type="spellStart"/>
      <w:r w:rsidRPr="00916A3D">
        <w:rPr>
          <w:rFonts w:eastAsia="Verdana" w:cs="Verdana"/>
          <w:bCs/>
          <w:lang w:val="en-GB"/>
        </w:rPr>
        <w:t>funded</w:t>
      </w:r>
      <w:proofErr w:type="spellEnd"/>
      <w:r w:rsidRPr="00916A3D">
        <w:rPr>
          <w:rFonts w:eastAsia="Verdana" w:cs="Verdana"/>
          <w:bCs/>
          <w:lang w:val="en-GB"/>
        </w:rPr>
        <w:t xml:space="preserve"> and implemented by the Ministry of Foreign Affairs of Denmark on behalf of the EU.</w:t>
      </w:r>
    </w:p>
    <w:p w14:paraId="7F6B1E06" w14:textId="72CF1D2E" w:rsidR="00412422" w:rsidRPr="00916A3D" w:rsidRDefault="00412422" w:rsidP="00C9443F">
      <w:pPr>
        <w:spacing w:before="120" w:after="120" w:line="240" w:lineRule="auto"/>
        <w:jc w:val="both"/>
        <w:rPr>
          <w:rFonts w:eastAsia="Verdana" w:cs="Verdana"/>
          <w:bCs/>
          <w:lang w:val="en-GB"/>
        </w:rPr>
      </w:pPr>
      <w:r w:rsidRPr="00916A3D">
        <w:rPr>
          <w:rFonts w:eastAsia="Verdana" w:cs="Verdana"/>
          <w:bCs/>
          <w:lang w:val="en-GB"/>
        </w:rPr>
        <w:t xml:space="preserve">The overall objective of EUACI Phase </w:t>
      </w:r>
      <w:r w:rsidR="009970C4" w:rsidRPr="00916A3D">
        <w:rPr>
          <w:rFonts w:eastAsia="Verdana" w:cs="Verdana"/>
          <w:bCs/>
          <w:lang w:val="en-GB"/>
        </w:rPr>
        <w:t>I</w:t>
      </w:r>
      <w:r w:rsidRPr="00916A3D">
        <w:rPr>
          <w:rFonts w:eastAsia="Verdana" w:cs="Verdana"/>
          <w:bCs/>
          <w:lang w:val="en-GB"/>
        </w:rPr>
        <w:t xml:space="preserve">II is reduction of corruption in Ukraine at the national and local levels. One of its beneficiaries is the National Anti-Corruption Bureau of Ukraine (NABU). </w:t>
      </w:r>
      <w:r w:rsidR="005F2042" w:rsidRPr="00916A3D">
        <w:rPr>
          <w:rFonts w:eastAsia="Verdana" w:cs="Verdana"/>
          <w:bCs/>
          <w:lang w:val="en-GB"/>
        </w:rPr>
        <w:t xml:space="preserve">The NABU is a state law enforcement agency of Ukraine with the key objective of preventing, exposing, stopping, investigating and solving corruption-related offences committed by high officials. </w:t>
      </w:r>
      <w:r w:rsidRPr="00916A3D">
        <w:rPr>
          <w:rFonts w:eastAsia="Verdana" w:cs="Verdana"/>
          <w:bCs/>
          <w:lang w:val="en-GB"/>
        </w:rPr>
        <w:t>The EUACI provides its long-term support in the increasing NABU</w:t>
      </w:r>
      <w:r w:rsidR="000C2E61" w:rsidRPr="00916A3D">
        <w:rPr>
          <w:rFonts w:eastAsia="Verdana" w:cs="Verdana"/>
          <w:bCs/>
          <w:lang w:val="en-GB"/>
        </w:rPr>
        <w:t>’s</w:t>
      </w:r>
      <w:r w:rsidRPr="00916A3D">
        <w:rPr>
          <w:rFonts w:eastAsia="Verdana" w:cs="Verdana"/>
          <w:bCs/>
          <w:lang w:val="en-GB"/>
        </w:rPr>
        <w:t xml:space="preserve"> capacity building.</w:t>
      </w:r>
    </w:p>
    <w:p w14:paraId="03FEA7D0" w14:textId="7F0B9817" w:rsidR="000C2E61" w:rsidRPr="00916A3D" w:rsidRDefault="000C2E61" w:rsidP="00C9443F">
      <w:pPr>
        <w:spacing w:before="120" w:after="120" w:line="240" w:lineRule="auto"/>
        <w:jc w:val="both"/>
        <w:rPr>
          <w:rFonts w:eastAsia="Verdana" w:cs="Verdana"/>
          <w:bCs/>
          <w:lang w:val="en-GB"/>
        </w:rPr>
      </w:pPr>
      <w:r w:rsidRPr="00916A3D">
        <w:rPr>
          <w:rFonts w:eastAsia="Verdana" w:cs="Verdana"/>
          <w:bCs/>
          <w:lang w:val="en-GB"/>
        </w:rPr>
        <w:t xml:space="preserve">Within the framework of this assignment, further development of </w:t>
      </w:r>
      <w:r w:rsidR="0054448B" w:rsidRPr="00916A3D">
        <w:rPr>
          <w:rFonts w:eastAsia="Verdana" w:cs="Verdana"/>
          <w:bCs/>
          <w:lang w:val="en-GB"/>
        </w:rPr>
        <w:t>an electronic system enabling the full-fledged paperless exchange of data at the stage of pre-trial investigation (</w:t>
      </w:r>
      <w:proofErr w:type="spellStart"/>
      <w:r w:rsidRPr="00916A3D">
        <w:rPr>
          <w:rFonts w:eastAsia="Verdana" w:cs="Verdana"/>
          <w:bCs/>
          <w:lang w:val="en-GB"/>
        </w:rPr>
        <w:t>eCase</w:t>
      </w:r>
      <w:proofErr w:type="spellEnd"/>
      <w:r w:rsidRPr="00916A3D">
        <w:rPr>
          <w:rFonts w:eastAsia="Verdana" w:cs="Verdana"/>
          <w:bCs/>
          <w:lang w:val="en-GB"/>
        </w:rPr>
        <w:t xml:space="preserve"> </w:t>
      </w:r>
      <w:r w:rsidR="00594A96" w:rsidRPr="00916A3D">
        <w:rPr>
          <w:rFonts w:eastAsia="Verdana" w:cs="Verdana"/>
          <w:bCs/>
          <w:lang w:val="en-GB"/>
        </w:rPr>
        <w:t>management system</w:t>
      </w:r>
      <w:r w:rsidR="0054448B" w:rsidRPr="00916A3D">
        <w:rPr>
          <w:rFonts w:eastAsia="Verdana" w:cs="Verdana"/>
          <w:bCs/>
          <w:lang w:val="en-GB"/>
        </w:rPr>
        <w:t>)</w:t>
      </w:r>
      <w:r w:rsidRPr="00916A3D">
        <w:rPr>
          <w:rFonts w:eastAsia="Verdana" w:cs="Verdana"/>
          <w:bCs/>
          <w:lang w:val="en-GB"/>
        </w:rPr>
        <w:t xml:space="preserve"> is envisaged. </w:t>
      </w:r>
    </w:p>
    <w:p w14:paraId="47A94FF1" w14:textId="60792895" w:rsidR="002C7A4B" w:rsidRPr="00916A3D" w:rsidRDefault="002C7A4B" w:rsidP="00C9443F">
      <w:pPr>
        <w:spacing w:before="120" w:after="120" w:line="240" w:lineRule="auto"/>
        <w:jc w:val="both"/>
        <w:rPr>
          <w:rFonts w:eastAsia="Verdana" w:cs="Verdana"/>
          <w:bCs/>
          <w:lang w:val="en-GB"/>
        </w:rPr>
      </w:pPr>
      <w:r w:rsidRPr="00916A3D">
        <w:rPr>
          <w:rFonts w:eastAsia="Verdana" w:cs="Verdana"/>
          <w:bCs/>
          <w:lang w:val="en-GB"/>
        </w:rPr>
        <w:t xml:space="preserve">The contracting authority is the Ministry of Foreign Affairs of Denmark, EUACI, hereinafter referred as the Customer. </w:t>
      </w:r>
      <w:r w:rsidRPr="00916A3D">
        <w:rPr>
          <w:rFonts w:eastAsia="Verdana" w:cs="Verdana"/>
          <w:lang w:val="en-GB"/>
        </w:rPr>
        <w:t>The Beneficiary is the National Anti-corruption Bureau of Ukraine.</w:t>
      </w:r>
    </w:p>
    <w:p w14:paraId="42F1F8B1" w14:textId="4E0728E7" w:rsidR="005F2042" w:rsidRPr="00916A3D" w:rsidRDefault="00F66438" w:rsidP="00C9443F">
      <w:pPr>
        <w:spacing w:before="120" w:after="120" w:line="240" w:lineRule="auto"/>
        <w:jc w:val="both"/>
        <w:rPr>
          <w:rFonts w:eastAsia="Verdana" w:cs="Verdana"/>
          <w:bCs/>
          <w:lang w:val="en-GB"/>
        </w:rPr>
      </w:pPr>
      <w:r w:rsidRPr="00916A3D">
        <w:rPr>
          <w:rFonts w:eastAsia="Verdana" w:cs="Verdana"/>
          <w:bCs/>
          <w:lang w:val="en-GB"/>
        </w:rPr>
        <w:t xml:space="preserve">The </w:t>
      </w:r>
      <w:r w:rsidR="000C2E61" w:rsidRPr="00916A3D">
        <w:rPr>
          <w:rFonts w:eastAsia="Verdana" w:cs="Verdana"/>
          <w:bCs/>
          <w:lang w:val="en-GB"/>
        </w:rPr>
        <w:t xml:space="preserve">EUACI supported the development of </w:t>
      </w:r>
      <w:proofErr w:type="spellStart"/>
      <w:r w:rsidR="000C2E61" w:rsidRPr="00916A3D">
        <w:rPr>
          <w:rFonts w:eastAsia="Verdana" w:cs="Verdana"/>
          <w:bCs/>
          <w:lang w:val="en-GB"/>
        </w:rPr>
        <w:t>eCase</w:t>
      </w:r>
      <w:proofErr w:type="spellEnd"/>
      <w:r w:rsidR="000C2E61" w:rsidRPr="00916A3D">
        <w:rPr>
          <w:rFonts w:eastAsia="Verdana" w:cs="Verdana"/>
          <w:bCs/>
          <w:lang w:val="en-GB"/>
        </w:rPr>
        <w:t xml:space="preserve"> management system, provided maintenance and support of the system, as well the development of additional modules on </w:t>
      </w:r>
      <w:proofErr w:type="spellStart"/>
      <w:r w:rsidR="000C2E61" w:rsidRPr="00916A3D">
        <w:rPr>
          <w:rFonts w:eastAsia="Verdana" w:cs="Verdana"/>
          <w:bCs/>
          <w:lang w:val="en-GB"/>
        </w:rPr>
        <w:t>eCase</w:t>
      </w:r>
      <w:proofErr w:type="spellEnd"/>
      <w:r w:rsidR="000C2E61" w:rsidRPr="00916A3D">
        <w:rPr>
          <w:rFonts w:eastAsia="Verdana" w:cs="Verdana"/>
          <w:bCs/>
          <w:lang w:val="en-GB"/>
        </w:rPr>
        <w:t xml:space="preserve"> integration with</w:t>
      </w:r>
      <w:r w:rsidR="006470D1" w:rsidRPr="00916A3D">
        <w:rPr>
          <w:rFonts w:eastAsia="Verdana" w:cs="Verdana"/>
          <w:bCs/>
          <w:lang w:val="en-GB"/>
        </w:rPr>
        <w:t xml:space="preserve"> other state </w:t>
      </w:r>
      <w:r w:rsidR="004B33D1" w:rsidRPr="00916A3D">
        <w:rPr>
          <w:rFonts w:eastAsia="Verdana" w:cs="Verdana"/>
          <w:bCs/>
          <w:lang w:val="en-GB"/>
        </w:rPr>
        <w:t>information</w:t>
      </w:r>
      <w:r w:rsidR="006470D1" w:rsidRPr="00916A3D">
        <w:rPr>
          <w:rFonts w:eastAsia="Verdana" w:cs="Verdana"/>
          <w:bCs/>
          <w:lang w:val="en-GB"/>
        </w:rPr>
        <w:t xml:space="preserve"> systems</w:t>
      </w:r>
      <w:r w:rsidR="000C2E61" w:rsidRPr="00916A3D">
        <w:rPr>
          <w:rFonts w:eastAsia="Verdana" w:cs="Verdana"/>
          <w:bCs/>
          <w:lang w:val="en-GB"/>
        </w:rPr>
        <w:t>.</w:t>
      </w:r>
    </w:p>
    <w:p w14:paraId="4CE212FF" w14:textId="14476BB0" w:rsidR="005F2042" w:rsidRPr="00916A3D" w:rsidRDefault="00F66438" w:rsidP="009970C4">
      <w:pPr>
        <w:spacing w:before="120" w:after="120" w:line="240" w:lineRule="auto"/>
        <w:jc w:val="both"/>
        <w:rPr>
          <w:rFonts w:eastAsia="Verdana" w:cs="Verdana"/>
          <w:bCs/>
          <w:lang w:val="en-GB"/>
        </w:rPr>
      </w:pPr>
      <w:r w:rsidRPr="00916A3D">
        <w:rPr>
          <w:rFonts w:eastAsia="Verdana" w:cs="Verdana"/>
          <w:bCs/>
          <w:lang w:val="en-GB"/>
        </w:rPr>
        <w:t xml:space="preserve">In </w:t>
      </w:r>
      <w:r w:rsidR="009970C4" w:rsidRPr="00916A3D">
        <w:rPr>
          <w:rFonts w:eastAsia="Verdana" w:cs="Verdana"/>
          <w:bCs/>
          <w:lang w:val="en-GB"/>
        </w:rPr>
        <w:t>June</w:t>
      </w:r>
      <w:r w:rsidRPr="00916A3D">
        <w:rPr>
          <w:rFonts w:eastAsia="Verdana" w:cs="Verdana"/>
          <w:bCs/>
          <w:lang w:val="en-GB"/>
        </w:rPr>
        <w:t xml:space="preserve"> 202</w:t>
      </w:r>
      <w:r w:rsidR="009970C4" w:rsidRPr="00916A3D">
        <w:rPr>
          <w:rFonts w:eastAsia="Verdana" w:cs="Verdana"/>
          <w:bCs/>
          <w:lang w:val="en-GB"/>
        </w:rPr>
        <w:t>4</w:t>
      </w:r>
      <w:r w:rsidRPr="00916A3D">
        <w:rPr>
          <w:rFonts w:eastAsia="Verdana" w:cs="Verdana"/>
          <w:bCs/>
          <w:lang w:val="en-GB"/>
        </w:rPr>
        <w:t xml:space="preserve"> EUACI extended the contract with the </w:t>
      </w:r>
      <w:proofErr w:type="spellStart"/>
      <w:r w:rsidRPr="00916A3D">
        <w:rPr>
          <w:rFonts w:eastAsia="Verdana" w:cs="Verdana"/>
          <w:bCs/>
          <w:lang w:val="en-GB"/>
        </w:rPr>
        <w:t>eCase</w:t>
      </w:r>
      <w:proofErr w:type="spellEnd"/>
      <w:r w:rsidR="00390F7E" w:rsidRPr="00916A3D">
        <w:rPr>
          <w:rFonts w:eastAsia="Verdana" w:cs="Verdana"/>
          <w:bCs/>
          <w:lang w:val="en-GB"/>
        </w:rPr>
        <w:t xml:space="preserve"> system developer</w:t>
      </w:r>
      <w:r w:rsidRPr="00916A3D">
        <w:rPr>
          <w:rFonts w:eastAsia="Verdana" w:cs="Verdana"/>
          <w:bCs/>
          <w:lang w:val="en-GB"/>
        </w:rPr>
        <w:t xml:space="preserve"> to provide a limited scope of remote maintenance and support services until </w:t>
      </w:r>
      <w:r w:rsidR="009970C4" w:rsidRPr="00916A3D">
        <w:rPr>
          <w:rFonts w:eastAsia="Verdana" w:cs="Verdana"/>
          <w:bCs/>
          <w:lang w:val="en-GB"/>
        </w:rPr>
        <w:t>the end of December 2025</w:t>
      </w:r>
      <w:r w:rsidRPr="00916A3D">
        <w:rPr>
          <w:rFonts w:eastAsia="Verdana" w:cs="Verdana"/>
          <w:bCs/>
          <w:lang w:val="en-GB"/>
        </w:rPr>
        <w:t xml:space="preserve">. </w:t>
      </w:r>
      <w:r w:rsidR="009970C4" w:rsidRPr="00916A3D">
        <w:rPr>
          <w:rFonts w:eastAsia="Verdana" w:cs="Verdana"/>
          <w:bCs/>
          <w:lang w:val="en-GB"/>
        </w:rPr>
        <w:t xml:space="preserve">However, besides the maintenance and support, NABU requested EUACI support to further improvement of </w:t>
      </w:r>
      <w:proofErr w:type="spellStart"/>
      <w:r w:rsidR="009970C4" w:rsidRPr="00916A3D">
        <w:rPr>
          <w:rFonts w:eastAsia="Verdana" w:cs="Verdana"/>
          <w:bCs/>
          <w:lang w:val="en-GB"/>
        </w:rPr>
        <w:t>eCase</w:t>
      </w:r>
      <w:proofErr w:type="spellEnd"/>
      <w:r w:rsidR="009970C4" w:rsidRPr="00916A3D">
        <w:rPr>
          <w:rFonts w:eastAsia="Verdana" w:cs="Verdana"/>
          <w:bCs/>
          <w:lang w:val="en-GB"/>
        </w:rPr>
        <w:t xml:space="preserve"> integrations and overall usability of the system.</w:t>
      </w:r>
    </w:p>
    <w:p w14:paraId="0E0D417C" w14:textId="65B840DA" w:rsidR="00D06F43" w:rsidRPr="00916A3D" w:rsidRDefault="00FF4714" w:rsidP="00D06F43">
      <w:pPr>
        <w:pStyle w:val="Heading2"/>
      </w:pPr>
      <w:r w:rsidRPr="00916A3D">
        <w:t>Objective</w:t>
      </w:r>
    </w:p>
    <w:p w14:paraId="6B9BFE71" w14:textId="4DF4D586" w:rsidR="003B1CF7" w:rsidRDefault="00175A0E" w:rsidP="001625BD">
      <w:pPr>
        <w:spacing w:before="120" w:after="120" w:line="240" w:lineRule="auto"/>
        <w:jc w:val="both"/>
        <w:rPr>
          <w:rFonts w:eastAsia="Verdana" w:cs="Verdana"/>
          <w:lang w:val="en-GB"/>
        </w:rPr>
      </w:pPr>
      <w:r w:rsidRPr="00916A3D">
        <w:rPr>
          <w:rFonts w:eastAsia="Verdana" w:cs="Verdana"/>
          <w:lang w:val="en-GB"/>
        </w:rPr>
        <w:t>The overall objective of this assignment is</w:t>
      </w:r>
      <w:r w:rsidR="00993DBC" w:rsidRPr="00916A3D">
        <w:rPr>
          <w:rFonts w:eastAsia="Verdana" w:cs="Verdana"/>
          <w:lang w:val="en-GB"/>
        </w:rPr>
        <w:t xml:space="preserve"> </w:t>
      </w:r>
      <w:r w:rsidR="003B1CF7" w:rsidRPr="003B1CF7">
        <w:rPr>
          <w:rFonts w:eastAsia="Verdana" w:cs="Verdana"/>
          <w:lang w:val="en-GB"/>
        </w:rPr>
        <w:t xml:space="preserve">procurement of services to develop the functionality of the </w:t>
      </w:r>
      <w:proofErr w:type="spellStart"/>
      <w:r w:rsidR="003B1CF7" w:rsidRPr="003B1CF7">
        <w:rPr>
          <w:rFonts w:eastAsia="Verdana" w:cs="Verdana"/>
          <w:lang w:val="en-GB"/>
        </w:rPr>
        <w:t>eCase</w:t>
      </w:r>
      <w:proofErr w:type="spellEnd"/>
      <w:r w:rsidR="003B1CF7">
        <w:rPr>
          <w:rFonts w:eastAsia="Verdana" w:cs="Verdana"/>
          <w:lang w:val="uk-UA"/>
        </w:rPr>
        <w:t xml:space="preserve"> </w:t>
      </w:r>
      <w:r w:rsidR="003B1CF7">
        <w:rPr>
          <w:rFonts w:eastAsia="Verdana" w:cs="Verdana"/>
          <w:lang w:val="en-US"/>
        </w:rPr>
        <w:t xml:space="preserve">management </w:t>
      </w:r>
      <w:r w:rsidR="003B1CF7" w:rsidRPr="003B1CF7">
        <w:rPr>
          <w:rFonts w:eastAsia="Verdana" w:cs="Verdana"/>
          <w:lang w:val="en-GB"/>
        </w:rPr>
        <w:t xml:space="preserve">system for the National Anti-Corruption Bureau of Ukraine, including the development of </w:t>
      </w:r>
      <w:proofErr w:type="spellStart"/>
      <w:r w:rsidR="003B1CF7" w:rsidRPr="003B1CF7">
        <w:rPr>
          <w:rFonts w:eastAsia="Verdana" w:cs="Verdana"/>
          <w:lang w:val="en-GB"/>
        </w:rPr>
        <w:t>eCase</w:t>
      </w:r>
      <w:proofErr w:type="spellEnd"/>
      <w:r w:rsidR="003B1CF7" w:rsidRPr="003B1CF7">
        <w:rPr>
          <w:rFonts w:eastAsia="Verdana" w:cs="Verdana"/>
          <w:lang w:val="en-GB"/>
        </w:rPr>
        <w:t xml:space="preserve"> integration with other automated systems (</w:t>
      </w:r>
      <w:r w:rsidR="003B1CF7">
        <w:rPr>
          <w:rFonts w:eastAsia="Verdana" w:cs="Verdana"/>
          <w:lang w:val="en-GB"/>
        </w:rPr>
        <w:t>D3 and URPI</w:t>
      </w:r>
      <w:r w:rsidR="003B1CF7" w:rsidRPr="003B1CF7">
        <w:rPr>
          <w:rFonts w:eastAsia="Verdana" w:cs="Verdana"/>
          <w:lang w:val="en-GB"/>
        </w:rPr>
        <w:t>).</w:t>
      </w:r>
    </w:p>
    <w:p w14:paraId="69060B4C" w14:textId="41EA5437" w:rsidR="008B12D1" w:rsidRPr="00916A3D" w:rsidRDefault="008B12D1" w:rsidP="008B12D1">
      <w:pPr>
        <w:pStyle w:val="Heading2"/>
      </w:pPr>
      <w:r w:rsidRPr="00916A3D">
        <w:t xml:space="preserve">Scope of </w:t>
      </w:r>
      <w:r w:rsidR="005C5CB8" w:rsidRPr="00916A3D">
        <w:t>W</w:t>
      </w:r>
      <w:r w:rsidRPr="00916A3D">
        <w:t>ork</w:t>
      </w:r>
    </w:p>
    <w:p w14:paraId="06E34BB5" w14:textId="59F1F925" w:rsidR="00916A3D" w:rsidRPr="00916A3D" w:rsidRDefault="001625BD" w:rsidP="001625BD">
      <w:pPr>
        <w:spacing w:before="120" w:after="120" w:line="240" w:lineRule="auto"/>
        <w:jc w:val="both"/>
        <w:rPr>
          <w:lang w:val="en-GB"/>
        </w:rPr>
      </w:pPr>
      <w:r w:rsidRPr="00916A3D">
        <w:rPr>
          <w:lang w:val="en-GB"/>
        </w:rPr>
        <w:t xml:space="preserve">The Contractor shall provide </w:t>
      </w:r>
      <w:proofErr w:type="spellStart"/>
      <w:r w:rsidRPr="00916A3D">
        <w:rPr>
          <w:lang w:val="en-GB"/>
        </w:rPr>
        <w:t>eCase</w:t>
      </w:r>
      <w:proofErr w:type="spellEnd"/>
      <w:r w:rsidRPr="00916A3D">
        <w:rPr>
          <w:lang w:val="en-GB"/>
        </w:rPr>
        <w:t xml:space="preserve"> </w:t>
      </w:r>
      <w:r w:rsidR="0029079C">
        <w:rPr>
          <w:lang w:val="en-GB"/>
        </w:rPr>
        <w:t>system improvement and development</w:t>
      </w:r>
      <w:r w:rsidRPr="00916A3D">
        <w:rPr>
          <w:lang w:val="en-GB"/>
        </w:rPr>
        <w:t xml:space="preserve"> services in line with the requirements set out under the "Scope of work"</w:t>
      </w:r>
      <w:r w:rsidR="00FB2356" w:rsidRPr="00916A3D">
        <w:rPr>
          <w:lang w:val="en-GB"/>
        </w:rPr>
        <w:t xml:space="preserve"> and “Deliverables”</w:t>
      </w:r>
      <w:r w:rsidRPr="00916A3D">
        <w:rPr>
          <w:lang w:val="en-GB"/>
        </w:rPr>
        <w:t xml:space="preserve"> section</w:t>
      </w:r>
      <w:r w:rsidR="00FB2356" w:rsidRPr="00916A3D">
        <w:rPr>
          <w:lang w:val="en-GB"/>
        </w:rPr>
        <w:t>s of this TOR</w:t>
      </w:r>
      <w:r w:rsidRPr="00916A3D">
        <w:rPr>
          <w:lang w:val="en-GB"/>
        </w:rPr>
        <w:t xml:space="preserve"> for the following:</w:t>
      </w:r>
    </w:p>
    <w:p w14:paraId="1F573FDE" w14:textId="630DED0E" w:rsidR="00916A3D" w:rsidRPr="00916A3D" w:rsidRDefault="00916A3D" w:rsidP="00916A3D">
      <w:pPr>
        <w:pStyle w:val="ListParagraph"/>
        <w:numPr>
          <w:ilvl w:val="0"/>
          <w:numId w:val="41"/>
        </w:numPr>
        <w:spacing w:after="0" w:line="240" w:lineRule="auto"/>
        <w:ind w:left="567" w:hanging="567"/>
        <w:contextualSpacing w:val="0"/>
        <w:jc w:val="both"/>
        <w:rPr>
          <w:b/>
          <w:color w:val="000000"/>
          <w:lang w:val="en-GB"/>
        </w:rPr>
      </w:pPr>
      <w:r w:rsidRPr="00916A3D">
        <w:rPr>
          <w:b/>
          <w:color w:val="000000"/>
          <w:lang w:val="en-GB"/>
        </w:rPr>
        <w:t xml:space="preserve">Improvement and development of </w:t>
      </w:r>
      <w:proofErr w:type="spellStart"/>
      <w:r w:rsidRPr="00916A3D">
        <w:rPr>
          <w:b/>
          <w:color w:val="000000"/>
          <w:lang w:val="en-GB"/>
        </w:rPr>
        <w:t>eCase</w:t>
      </w:r>
      <w:proofErr w:type="spellEnd"/>
      <w:r w:rsidRPr="00916A3D">
        <w:rPr>
          <w:b/>
          <w:color w:val="000000"/>
          <w:lang w:val="en-GB"/>
        </w:rPr>
        <w:t xml:space="preserve"> functionality related to the use of addresses and directories of the administrative and territorial system</w:t>
      </w:r>
    </w:p>
    <w:p w14:paraId="7819691C" w14:textId="0CD9EC9F" w:rsidR="00916A3D" w:rsidRPr="00916A3D" w:rsidRDefault="00916A3D" w:rsidP="00E67670">
      <w:pPr>
        <w:spacing w:before="240" w:after="240" w:line="240" w:lineRule="auto"/>
        <w:ind w:firstLine="567"/>
        <w:jc w:val="both"/>
        <w:rPr>
          <w:bCs/>
          <w:color w:val="000000"/>
          <w:lang w:val="en-GB"/>
        </w:rPr>
      </w:pPr>
      <w:r w:rsidRPr="00916A3D">
        <w:rPr>
          <w:bCs/>
          <w:color w:val="000000"/>
          <w:lang w:val="en-GB"/>
        </w:rPr>
        <w:t>The service includes:</w:t>
      </w:r>
    </w:p>
    <w:p w14:paraId="01E24BD7" w14:textId="272A7E9F" w:rsidR="00916A3D" w:rsidRPr="00916A3D" w:rsidRDefault="00916A3D" w:rsidP="00916A3D">
      <w:pPr>
        <w:pStyle w:val="ListParagraph"/>
        <w:numPr>
          <w:ilvl w:val="1"/>
          <w:numId w:val="41"/>
        </w:numPr>
        <w:spacing w:after="0" w:line="240" w:lineRule="auto"/>
        <w:ind w:left="1134" w:hanging="567"/>
        <w:contextualSpacing w:val="0"/>
        <w:jc w:val="both"/>
        <w:rPr>
          <w:bCs/>
          <w:color w:val="000000"/>
          <w:lang w:val="en-GB"/>
        </w:rPr>
      </w:pPr>
      <w:r w:rsidRPr="00916A3D">
        <w:rPr>
          <w:bCs/>
          <w:color w:val="000000"/>
          <w:lang w:val="en-GB"/>
        </w:rPr>
        <w:t xml:space="preserve">Identification and approval of requirements for the development/improvement of the functionality of the </w:t>
      </w:r>
      <w:proofErr w:type="spellStart"/>
      <w:r w:rsidRPr="00916A3D">
        <w:rPr>
          <w:bCs/>
          <w:color w:val="000000"/>
          <w:lang w:val="en-GB"/>
        </w:rPr>
        <w:t>eCase</w:t>
      </w:r>
      <w:proofErr w:type="spellEnd"/>
      <w:r w:rsidRPr="00916A3D">
        <w:rPr>
          <w:bCs/>
          <w:color w:val="000000"/>
          <w:lang w:val="en-GB"/>
        </w:rPr>
        <w:t xml:space="preserve"> system related to the use of addresses:</w:t>
      </w:r>
    </w:p>
    <w:p w14:paraId="61842389" w14:textId="77777777"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"Participant" and "Physical evidence" cards in the part of filling in addresses;</w:t>
      </w:r>
    </w:p>
    <w:p w14:paraId="255433F6" w14:textId="77777777"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the logic of filling in the addresses in the updated "Participant" and "Physical evidence" cards, which does not require a hierarchical order of filling in the fields, provides a search and prompt for possible names of territories and automatic additional filling of addresses;</w:t>
      </w:r>
    </w:p>
    <w:p w14:paraId="2A5A3225" w14:textId="77777777"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rules for saving and updating addresses, as well as "pulling" addresses into procedural documents, provided there are multiple addresses of a certain type and there is a sign of address activity;</w:t>
      </w:r>
    </w:p>
    <w:p w14:paraId="61427DBF" w14:textId="42DBFF32"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 xml:space="preserve">requirements for updating data in the </w:t>
      </w:r>
      <w:proofErr w:type="spellStart"/>
      <w:r w:rsidRPr="00916A3D">
        <w:rPr>
          <w:bCs/>
          <w:color w:val="000000"/>
          <w:lang w:val="en-GB"/>
        </w:rPr>
        <w:t>eCase</w:t>
      </w:r>
      <w:proofErr w:type="spellEnd"/>
      <w:r w:rsidRPr="00916A3D">
        <w:rPr>
          <w:bCs/>
          <w:color w:val="000000"/>
          <w:lang w:val="en-GB"/>
        </w:rPr>
        <w:t xml:space="preserve"> database.</w:t>
      </w:r>
    </w:p>
    <w:p w14:paraId="4EDEED17" w14:textId="087F1686" w:rsidR="00916A3D" w:rsidRPr="00916A3D" w:rsidRDefault="00916A3D" w:rsidP="00916A3D">
      <w:pPr>
        <w:pStyle w:val="ListParagraph"/>
        <w:numPr>
          <w:ilvl w:val="1"/>
          <w:numId w:val="41"/>
        </w:numPr>
        <w:spacing w:after="0" w:line="240" w:lineRule="auto"/>
        <w:ind w:left="1134" w:hanging="567"/>
        <w:contextualSpacing w:val="0"/>
        <w:jc w:val="both"/>
        <w:rPr>
          <w:bCs/>
          <w:color w:val="000000"/>
          <w:lang w:val="en-GB"/>
        </w:rPr>
      </w:pPr>
      <w:r w:rsidRPr="00916A3D">
        <w:rPr>
          <w:bCs/>
          <w:color w:val="000000"/>
          <w:lang w:val="en-GB"/>
        </w:rPr>
        <w:lastRenderedPageBreak/>
        <w:t xml:space="preserve">Preparation of updated directories of territories on the basis of following the data existing in the system and supplementing with data in accordance with the </w:t>
      </w:r>
      <w:r w:rsidR="006943E5">
        <w:rPr>
          <w:bCs/>
          <w:color w:val="000000"/>
          <w:lang w:val="en-GB"/>
        </w:rPr>
        <w:t>C</w:t>
      </w:r>
      <w:r w:rsidRPr="00916A3D">
        <w:rPr>
          <w:bCs/>
          <w:color w:val="000000"/>
          <w:lang w:val="en-GB"/>
        </w:rPr>
        <w:t>odifier</w:t>
      </w:r>
      <w:r w:rsidR="00E40125">
        <w:rPr>
          <w:rStyle w:val="FootnoteReference"/>
          <w:bCs/>
          <w:color w:val="000000"/>
          <w:lang w:val="en-GB"/>
        </w:rPr>
        <w:footnoteReference w:id="2"/>
      </w:r>
      <w:r w:rsidRPr="00916A3D">
        <w:rPr>
          <w:bCs/>
          <w:color w:val="000000"/>
          <w:lang w:val="en-GB"/>
        </w:rPr>
        <w:t>.</w:t>
      </w:r>
    </w:p>
    <w:p w14:paraId="593A69FD" w14:textId="45DA9897" w:rsidR="00916A3D" w:rsidRPr="00916A3D" w:rsidRDefault="00916A3D" w:rsidP="00916A3D">
      <w:pPr>
        <w:pStyle w:val="ListParagraph"/>
        <w:numPr>
          <w:ilvl w:val="1"/>
          <w:numId w:val="41"/>
        </w:numPr>
        <w:spacing w:after="0" w:line="240" w:lineRule="auto"/>
        <w:ind w:left="1134" w:hanging="567"/>
        <w:contextualSpacing w:val="0"/>
        <w:jc w:val="both"/>
        <w:rPr>
          <w:bCs/>
          <w:color w:val="000000"/>
          <w:lang w:val="en-GB"/>
        </w:rPr>
      </w:pPr>
      <w:r w:rsidRPr="00916A3D">
        <w:rPr>
          <w:bCs/>
          <w:color w:val="000000"/>
          <w:lang w:val="en-GB"/>
        </w:rPr>
        <w:t xml:space="preserve">Support and management of requirements in the process of development and testing of functionality of the </w:t>
      </w:r>
      <w:proofErr w:type="spellStart"/>
      <w:r>
        <w:rPr>
          <w:bCs/>
          <w:color w:val="000000"/>
          <w:lang w:val="en-GB"/>
        </w:rPr>
        <w:t>eCase</w:t>
      </w:r>
      <w:proofErr w:type="spellEnd"/>
      <w:r w:rsidRPr="00916A3D">
        <w:rPr>
          <w:bCs/>
          <w:color w:val="000000"/>
          <w:lang w:val="en-GB"/>
        </w:rPr>
        <w:t xml:space="preserve"> system related to the use of addresses.</w:t>
      </w:r>
    </w:p>
    <w:p w14:paraId="3100F88F" w14:textId="77777777" w:rsidR="00916A3D" w:rsidRPr="00916A3D" w:rsidRDefault="00916A3D" w:rsidP="00916A3D">
      <w:pPr>
        <w:ind w:firstLine="567"/>
        <w:jc w:val="both"/>
        <w:rPr>
          <w:bCs/>
          <w:color w:val="000000"/>
          <w:lang w:val="en-GB"/>
        </w:rPr>
      </w:pPr>
    </w:p>
    <w:p w14:paraId="0D4C6423" w14:textId="588E694B" w:rsidR="00916A3D" w:rsidRPr="00916A3D" w:rsidRDefault="00916A3D" w:rsidP="00916A3D">
      <w:pPr>
        <w:pStyle w:val="ListParagraph"/>
        <w:numPr>
          <w:ilvl w:val="0"/>
          <w:numId w:val="41"/>
        </w:numPr>
        <w:spacing w:after="0" w:line="240" w:lineRule="auto"/>
        <w:ind w:left="567" w:hanging="567"/>
        <w:contextualSpacing w:val="0"/>
        <w:jc w:val="both"/>
        <w:rPr>
          <w:b/>
          <w:color w:val="000000"/>
          <w:lang w:val="en-GB"/>
        </w:rPr>
      </w:pPr>
      <w:r w:rsidRPr="00916A3D">
        <w:rPr>
          <w:b/>
          <w:color w:val="000000"/>
          <w:lang w:val="en-GB"/>
        </w:rPr>
        <w:t xml:space="preserve">Improvement and development of </w:t>
      </w:r>
      <w:proofErr w:type="spellStart"/>
      <w:r w:rsidRPr="00916A3D">
        <w:rPr>
          <w:b/>
          <w:color w:val="000000"/>
          <w:lang w:val="en-GB"/>
        </w:rPr>
        <w:t>eCase</w:t>
      </w:r>
      <w:proofErr w:type="spellEnd"/>
      <w:r w:rsidR="004C3429">
        <w:rPr>
          <w:b/>
          <w:color w:val="000000"/>
          <w:lang w:val="uk-UA"/>
        </w:rPr>
        <w:t xml:space="preserve"> </w:t>
      </w:r>
      <w:r w:rsidRPr="00916A3D">
        <w:rPr>
          <w:b/>
          <w:color w:val="000000"/>
          <w:lang w:val="en-GB"/>
        </w:rPr>
        <w:t>-</w:t>
      </w:r>
      <w:r w:rsidR="004C3429">
        <w:rPr>
          <w:b/>
          <w:color w:val="000000"/>
          <w:lang w:val="uk-UA"/>
        </w:rPr>
        <w:t xml:space="preserve"> </w:t>
      </w:r>
      <w:r w:rsidRPr="00916A3D">
        <w:rPr>
          <w:b/>
          <w:color w:val="000000"/>
          <w:lang w:val="en-GB"/>
        </w:rPr>
        <w:t>D3</w:t>
      </w:r>
      <w:r>
        <w:rPr>
          <w:b/>
          <w:color w:val="000000"/>
          <w:lang w:val="en-GB"/>
        </w:rPr>
        <w:t xml:space="preserve"> </w:t>
      </w:r>
      <w:r w:rsidRPr="00916A3D">
        <w:rPr>
          <w:b/>
          <w:color w:val="000000"/>
          <w:lang w:val="en-GB"/>
        </w:rPr>
        <w:t>integration related to the use of addresses and directories of the administrative and territorial system, as well as data of legal entities - branches and foreign companies</w:t>
      </w:r>
    </w:p>
    <w:p w14:paraId="46AA528E" w14:textId="7B180671" w:rsidR="00916A3D" w:rsidRPr="00916A3D" w:rsidRDefault="00916A3D" w:rsidP="00A56A5F">
      <w:pPr>
        <w:spacing w:before="240" w:after="240" w:line="240" w:lineRule="auto"/>
        <w:ind w:firstLine="567"/>
        <w:jc w:val="both"/>
        <w:rPr>
          <w:bCs/>
          <w:color w:val="000000"/>
          <w:lang w:val="en-GB"/>
        </w:rPr>
      </w:pPr>
      <w:r w:rsidRPr="00916A3D">
        <w:rPr>
          <w:bCs/>
          <w:color w:val="000000"/>
          <w:lang w:val="en-GB"/>
        </w:rPr>
        <w:t>The service includes:</w:t>
      </w:r>
    </w:p>
    <w:p w14:paraId="0F2DE223" w14:textId="7A8D58B4" w:rsidR="00916A3D" w:rsidRPr="00916A3D" w:rsidRDefault="00916A3D" w:rsidP="00916A3D">
      <w:pPr>
        <w:pStyle w:val="ListParagraph"/>
        <w:numPr>
          <w:ilvl w:val="1"/>
          <w:numId w:val="41"/>
        </w:numPr>
        <w:spacing w:after="0" w:line="240" w:lineRule="auto"/>
        <w:ind w:left="1134" w:hanging="567"/>
        <w:contextualSpacing w:val="0"/>
        <w:jc w:val="both"/>
        <w:rPr>
          <w:bCs/>
          <w:color w:val="000000"/>
          <w:lang w:val="en-GB"/>
        </w:rPr>
      </w:pPr>
      <w:r w:rsidRPr="00916A3D">
        <w:rPr>
          <w:bCs/>
          <w:color w:val="000000"/>
          <w:lang w:val="en-GB"/>
        </w:rPr>
        <w:t xml:space="preserve">Identification and approval of requirements for the development/improvement of the functionality of the </w:t>
      </w:r>
      <w:proofErr w:type="spellStart"/>
      <w:r w:rsidRPr="00916A3D">
        <w:rPr>
          <w:bCs/>
          <w:color w:val="000000"/>
          <w:lang w:val="en-GB"/>
        </w:rPr>
        <w:t>eCase</w:t>
      </w:r>
      <w:proofErr w:type="spellEnd"/>
      <w:r w:rsidRPr="00916A3D">
        <w:rPr>
          <w:bCs/>
          <w:color w:val="000000"/>
          <w:lang w:val="en-GB"/>
        </w:rPr>
        <w:t xml:space="preserve"> system related to integration interaction with D3:</w:t>
      </w:r>
    </w:p>
    <w:p w14:paraId="6E49164E" w14:textId="20B9BB2D"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 xml:space="preserve">the logic of the formation of the integration message from </w:t>
      </w:r>
      <w:proofErr w:type="spellStart"/>
      <w:r w:rsidRPr="00916A3D">
        <w:rPr>
          <w:bCs/>
          <w:color w:val="000000"/>
          <w:lang w:val="en-GB"/>
        </w:rPr>
        <w:t>eCase</w:t>
      </w:r>
      <w:proofErr w:type="spellEnd"/>
      <w:r w:rsidRPr="00916A3D">
        <w:rPr>
          <w:bCs/>
          <w:color w:val="000000"/>
          <w:lang w:val="en-GB"/>
        </w:rPr>
        <w:t xml:space="preserve"> to D3, which involves the transfer of the address, is distributed according to the hierarchy levels of the territory;</w:t>
      </w:r>
    </w:p>
    <w:p w14:paraId="04E99404" w14:textId="77777777"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the interface of the participant's card - a legal entity, taking into account the choice of the type of legal entity and filling in the attributes of a foreign company or a branch of a Ukrainian company;</w:t>
      </w:r>
    </w:p>
    <w:p w14:paraId="0FE023AA" w14:textId="6A6A4AC5"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 xml:space="preserve">the logic of forming an integration message, which provides for the transfer of the additional attribute "Registration </w:t>
      </w:r>
      <w:r w:rsidR="00A56A5F">
        <w:rPr>
          <w:bCs/>
          <w:color w:val="000000"/>
          <w:lang w:val="en-GB"/>
        </w:rPr>
        <w:t>D</w:t>
      </w:r>
      <w:r w:rsidRPr="00916A3D">
        <w:rPr>
          <w:bCs/>
          <w:color w:val="000000"/>
          <w:lang w:val="en-GB"/>
        </w:rPr>
        <w:t>ata" of a legal entity - a foreign company or a branch of a Ukrainian company.</w:t>
      </w:r>
    </w:p>
    <w:p w14:paraId="24C4EBCE" w14:textId="77777777" w:rsidR="00916A3D" w:rsidRPr="00916A3D" w:rsidRDefault="00916A3D" w:rsidP="00916A3D">
      <w:pPr>
        <w:pStyle w:val="ListParagraph"/>
        <w:numPr>
          <w:ilvl w:val="1"/>
          <w:numId w:val="41"/>
        </w:numPr>
        <w:spacing w:after="0" w:line="240" w:lineRule="auto"/>
        <w:ind w:left="1134" w:hanging="567"/>
        <w:contextualSpacing w:val="0"/>
        <w:jc w:val="both"/>
        <w:rPr>
          <w:bCs/>
          <w:color w:val="000000"/>
          <w:lang w:val="en-GB"/>
        </w:rPr>
      </w:pPr>
      <w:r w:rsidRPr="00916A3D">
        <w:rPr>
          <w:bCs/>
          <w:color w:val="000000"/>
          <w:lang w:val="en-GB"/>
        </w:rPr>
        <w:t>Identification and approval of requirements for the development/improvement of the functionality of the integration module of the D3 system:</w:t>
      </w:r>
    </w:p>
    <w:p w14:paraId="3196F668" w14:textId="76200B7A"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 xml:space="preserve">the logic of processing the integration message from </w:t>
      </w:r>
      <w:proofErr w:type="spellStart"/>
      <w:r w:rsidRPr="00916A3D">
        <w:rPr>
          <w:bCs/>
          <w:color w:val="000000"/>
          <w:lang w:val="en-GB"/>
        </w:rPr>
        <w:t>eCase</w:t>
      </w:r>
      <w:proofErr w:type="spellEnd"/>
      <w:r w:rsidRPr="00916A3D">
        <w:rPr>
          <w:bCs/>
          <w:color w:val="000000"/>
          <w:lang w:val="en-GB"/>
        </w:rPr>
        <w:t>, which involves receiving the address, which is distributed according to the levels of the territory hierarchy;</w:t>
      </w:r>
    </w:p>
    <w:p w14:paraId="0777D2F2" w14:textId="41B941A4"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 xml:space="preserve">the logic of processing the integration message from </w:t>
      </w:r>
      <w:proofErr w:type="spellStart"/>
      <w:r>
        <w:rPr>
          <w:bCs/>
          <w:color w:val="000000"/>
          <w:lang w:val="en-GB"/>
        </w:rPr>
        <w:t>eCase</w:t>
      </w:r>
      <w:proofErr w:type="spellEnd"/>
      <w:r>
        <w:rPr>
          <w:bCs/>
          <w:color w:val="000000"/>
          <w:lang w:val="en-GB"/>
        </w:rPr>
        <w:t>,</w:t>
      </w:r>
      <w:r w:rsidRPr="00916A3D">
        <w:rPr>
          <w:bCs/>
          <w:color w:val="000000"/>
          <w:lang w:val="en-GB"/>
        </w:rPr>
        <w:t xml:space="preserve"> which involves receiving the additional attribute "Registration data" of a legal entity - a foreign company or a branch of a Ukrainian company;</w:t>
      </w:r>
    </w:p>
    <w:p w14:paraId="1AE43541" w14:textId="77777777"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changes to the interface of the participant's card - a legal entity, subject to an increase in the number of attributes displayed in the "Note" field.</w:t>
      </w:r>
    </w:p>
    <w:p w14:paraId="3FDBBFF3" w14:textId="77777777" w:rsidR="00916A3D" w:rsidRPr="00916A3D" w:rsidRDefault="00916A3D" w:rsidP="00916A3D">
      <w:pPr>
        <w:pStyle w:val="ListParagraph"/>
        <w:numPr>
          <w:ilvl w:val="1"/>
          <w:numId w:val="41"/>
        </w:numPr>
        <w:spacing w:after="0" w:line="240" w:lineRule="auto"/>
        <w:ind w:left="1134" w:hanging="567"/>
        <w:contextualSpacing w:val="0"/>
        <w:jc w:val="both"/>
        <w:rPr>
          <w:bCs/>
          <w:color w:val="000000"/>
          <w:lang w:val="en-GB"/>
        </w:rPr>
      </w:pPr>
      <w:r w:rsidRPr="00916A3D">
        <w:rPr>
          <w:bCs/>
          <w:color w:val="000000"/>
          <w:lang w:val="en-GB"/>
        </w:rPr>
        <w:t>Development of the functionality of the D3 system, which includes:</w:t>
      </w:r>
    </w:p>
    <w:p w14:paraId="6C5FB61A" w14:textId="77777777"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processing of integration messages of the updated structure;</w:t>
      </w:r>
    </w:p>
    <w:p w14:paraId="2ED9E1B5" w14:textId="77777777"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change in the data storage structure in D3;</w:t>
      </w:r>
    </w:p>
    <w:p w14:paraId="77B4A3B5" w14:textId="13B5D4FE"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 xml:space="preserve">visualization of additional attributes obtained by integration from </w:t>
      </w:r>
      <w:proofErr w:type="spellStart"/>
      <w:r>
        <w:rPr>
          <w:bCs/>
          <w:color w:val="000000"/>
          <w:lang w:val="en-GB"/>
        </w:rPr>
        <w:t>eCase</w:t>
      </w:r>
      <w:proofErr w:type="spellEnd"/>
      <w:r w:rsidRPr="00916A3D">
        <w:rPr>
          <w:bCs/>
          <w:color w:val="000000"/>
          <w:lang w:val="en-GB"/>
        </w:rPr>
        <w:t xml:space="preserve"> in the D3 user interface.</w:t>
      </w:r>
    </w:p>
    <w:p w14:paraId="67F9577B" w14:textId="68414904" w:rsidR="00916A3D" w:rsidRPr="00916A3D" w:rsidRDefault="00916A3D" w:rsidP="00916A3D">
      <w:pPr>
        <w:pStyle w:val="ListParagraph"/>
        <w:numPr>
          <w:ilvl w:val="1"/>
          <w:numId w:val="41"/>
        </w:numPr>
        <w:spacing w:after="0" w:line="240" w:lineRule="auto"/>
        <w:ind w:left="1134" w:hanging="567"/>
        <w:contextualSpacing w:val="0"/>
        <w:jc w:val="both"/>
        <w:rPr>
          <w:bCs/>
          <w:color w:val="000000"/>
          <w:lang w:val="en-GB"/>
        </w:rPr>
      </w:pPr>
      <w:r w:rsidRPr="00916A3D">
        <w:rPr>
          <w:bCs/>
          <w:color w:val="000000"/>
          <w:lang w:val="en-GB"/>
        </w:rPr>
        <w:t xml:space="preserve">Support and management of requirements in the process of development and testing of the functionality of the </w:t>
      </w:r>
      <w:proofErr w:type="spellStart"/>
      <w:r>
        <w:rPr>
          <w:bCs/>
          <w:color w:val="000000"/>
          <w:lang w:val="en-GB"/>
        </w:rPr>
        <w:t>eCase</w:t>
      </w:r>
      <w:proofErr w:type="spellEnd"/>
      <w:r w:rsidRPr="00916A3D">
        <w:rPr>
          <w:bCs/>
          <w:color w:val="000000"/>
          <w:lang w:val="en-GB"/>
        </w:rPr>
        <w:t xml:space="preserve"> system related to the integration interaction with D3.</w:t>
      </w:r>
    </w:p>
    <w:p w14:paraId="639DE5EB" w14:textId="77777777" w:rsidR="00916A3D" w:rsidRPr="00916A3D" w:rsidRDefault="00916A3D" w:rsidP="00916A3D">
      <w:pPr>
        <w:pStyle w:val="ListParagraph"/>
        <w:numPr>
          <w:ilvl w:val="1"/>
          <w:numId w:val="41"/>
        </w:numPr>
        <w:spacing w:after="0" w:line="240" w:lineRule="auto"/>
        <w:ind w:left="1134" w:hanging="567"/>
        <w:contextualSpacing w:val="0"/>
        <w:jc w:val="both"/>
        <w:rPr>
          <w:bCs/>
          <w:color w:val="000000"/>
          <w:lang w:val="en-GB"/>
        </w:rPr>
      </w:pPr>
      <w:r w:rsidRPr="00916A3D">
        <w:rPr>
          <w:bCs/>
          <w:color w:val="000000"/>
          <w:lang w:val="en-GB"/>
        </w:rPr>
        <w:t>Support and management of requirements in the process of developing the functionality of the integration module of the D3 system.</w:t>
      </w:r>
    </w:p>
    <w:p w14:paraId="3B8A5937" w14:textId="77777777" w:rsidR="00916A3D" w:rsidRPr="00916A3D" w:rsidRDefault="00916A3D" w:rsidP="00916A3D">
      <w:pPr>
        <w:ind w:firstLine="567"/>
        <w:jc w:val="both"/>
        <w:rPr>
          <w:bCs/>
          <w:color w:val="000000"/>
          <w:lang w:val="en-GB"/>
        </w:rPr>
      </w:pPr>
    </w:p>
    <w:p w14:paraId="5CDDD565" w14:textId="0BD04345" w:rsidR="00916A3D" w:rsidRDefault="00916A3D" w:rsidP="00916A3D">
      <w:pPr>
        <w:pStyle w:val="ListParagraph"/>
        <w:numPr>
          <w:ilvl w:val="0"/>
          <w:numId w:val="41"/>
        </w:numPr>
        <w:spacing w:after="0" w:line="240" w:lineRule="auto"/>
        <w:ind w:left="567" w:hanging="567"/>
        <w:contextualSpacing w:val="0"/>
        <w:jc w:val="both"/>
        <w:rPr>
          <w:b/>
          <w:color w:val="000000"/>
          <w:lang w:val="en-GB"/>
        </w:rPr>
      </w:pPr>
      <w:r w:rsidRPr="00916A3D">
        <w:rPr>
          <w:b/>
          <w:color w:val="000000"/>
          <w:lang w:val="en-GB"/>
        </w:rPr>
        <w:t xml:space="preserve">Improvement and development of </w:t>
      </w:r>
      <w:proofErr w:type="spellStart"/>
      <w:r w:rsidRPr="00916A3D">
        <w:rPr>
          <w:b/>
          <w:color w:val="000000"/>
          <w:lang w:val="en-GB"/>
        </w:rPr>
        <w:t>eCase</w:t>
      </w:r>
      <w:proofErr w:type="spellEnd"/>
      <w:r w:rsidR="004C3429">
        <w:rPr>
          <w:b/>
          <w:color w:val="000000"/>
          <w:lang w:val="uk-UA"/>
        </w:rPr>
        <w:t xml:space="preserve"> </w:t>
      </w:r>
      <w:r w:rsidRPr="00916A3D">
        <w:rPr>
          <w:b/>
          <w:color w:val="000000"/>
          <w:lang w:val="en-GB"/>
        </w:rPr>
        <w:t>-</w:t>
      </w:r>
      <w:r w:rsidR="004C3429">
        <w:rPr>
          <w:b/>
          <w:color w:val="000000"/>
          <w:lang w:val="uk-UA"/>
        </w:rPr>
        <w:t xml:space="preserve"> </w:t>
      </w:r>
      <w:r w:rsidRPr="00916A3D">
        <w:rPr>
          <w:b/>
          <w:color w:val="000000"/>
          <w:lang w:val="en-GB"/>
        </w:rPr>
        <w:t>URPI integration: implementation of the function "Isolation of criminal proceedings materials"</w:t>
      </w:r>
    </w:p>
    <w:p w14:paraId="5AFF63B4" w14:textId="6E1CAB20" w:rsidR="00916A3D" w:rsidRPr="00916A3D" w:rsidRDefault="00916A3D" w:rsidP="00E67670">
      <w:pPr>
        <w:spacing w:before="240" w:after="240" w:line="240" w:lineRule="auto"/>
        <w:ind w:firstLine="567"/>
        <w:jc w:val="both"/>
        <w:rPr>
          <w:bCs/>
          <w:color w:val="000000"/>
          <w:lang w:val="en-GB"/>
        </w:rPr>
      </w:pPr>
      <w:r w:rsidRPr="00916A3D">
        <w:rPr>
          <w:bCs/>
          <w:color w:val="000000"/>
          <w:lang w:val="en-GB"/>
        </w:rPr>
        <w:t>The service includes:</w:t>
      </w:r>
    </w:p>
    <w:p w14:paraId="12A0E4E8" w14:textId="75E32802" w:rsidR="00916A3D" w:rsidRPr="00916A3D" w:rsidRDefault="00916A3D" w:rsidP="00916A3D">
      <w:pPr>
        <w:pStyle w:val="ListParagraph"/>
        <w:numPr>
          <w:ilvl w:val="1"/>
          <w:numId w:val="41"/>
        </w:numPr>
        <w:spacing w:after="0" w:line="240" w:lineRule="auto"/>
        <w:ind w:left="1134" w:hanging="567"/>
        <w:contextualSpacing w:val="0"/>
        <w:jc w:val="both"/>
        <w:rPr>
          <w:bCs/>
          <w:color w:val="000000"/>
          <w:lang w:val="en-GB"/>
        </w:rPr>
      </w:pPr>
      <w:r w:rsidRPr="00916A3D">
        <w:rPr>
          <w:bCs/>
          <w:color w:val="000000"/>
          <w:lang w:val="en-GB"/>
        </w:rPr>
        <w:t xml:space="preserve">Identification and approval of requirements for the development/improvement of the functionality of the </w:t>
      </w:r>
      <w:proofErr w:type="spellStart"/>
      <w:r>
        <w:rPr>
          <w:bCs/>
          <w:color w:val="000000"/>
          <w:lang w:val="en-GB"/>
        </w:rPr>
        <w:t>eCase</w:t>
      </w:r>
      <w:proofErr w:type="spellEnd"/>
      <w:r w:rsidRPr="00916A3D">
        <w:rPr>
          <w:bCs/>
          <w:color w:val="000000"/>
          <w:lang w:val="en-GB"/>
        </w:rPr>
        <w:t xml:space="preserve"> system during the implementation of the function "Isolation of criminal proceedings materials":</w:t>
      </w:r>
    </w:p>
    <w:p w14:paraId="417A5D11" w14:textId="1BFB397D"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lastRenderedPageBreak/>
        <w:t xml:space="preserve">the logic of processing an integration message from </w:t>
      </w:r>
      <w:r w:rsidR="00A8131D">
        <w:rPr>
          <w:bCs/>
          <w:color w:val="000000"/>
          <w:lang w:val="en-GB"/>
        </w:rPr>
        <w:t>URPI</w:t>
      </w:r>
      <w:r w:rsidRPr="00916A3D">
        <w:rPr>
          <w:bCs/>
          <w:color w:val="000000"/>
          <w:lang w:val="en-GB"/>
        </w:rPr>
        <w:t>, which involves receiving a new type of message with the attributes of a new proceeding created by allocation;</w:t>
      </w:r>
    </w:p>
    <w:p w14:paraId="0E512547" w14:textId="77777777"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the logic of the "Isolation" business process, the introduction of a new state of the entity "Criminal Proceedings";</w:t>
      </w:r>
    </w:p>
    <w:p w14:paraId="5A0FCEF0" w14:textId="79C35AFC"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 xml:space="preserve">requirements for the data storage structure in the </w:t>
      </w:r>
      <w:proofErr w:type="spellStart"/>
      <w:r>
        <w:rPr>
          <w:bCs/>
          <w:color w:val="000000"/>
          <w:lang w:val="en-GB"/>
        </w:rPr>
        <w:t>eCase</w:t>
      </w:r>
      <w:proofErr w:type="spellEnd"/>
      <w:r w:rsidRPr="00916A3D">
        <w:rPr>
          <w:bCs/>
          <w:color w:val="000000"/>
          <w:lang w:val="en-GB"/>
        </w:rPr>
        <w:t xml:space="preserve"> database;</w:t>
      </w:r>
    </w:p>
    <w:p w14:paraId="2B82A53B" w14:textId="6F9D5D14"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 xml:space="preserve">user interface requirements to enable the </w:t>
      </w:r>
      <w:proofErr w:type="spellStart"/>
      <w:r>
        <w:rPr>
          <w:bCs/>
          <w:color w:val="000000"/>
          <w:lang w:val="en-GB"/>
        </w:rPr>
        <w:t>eCase</w:t>
      </w:r>
      <w:proofErr w:type="spellEnd"/>
      <w:r w:rsidRPr="00916A3D">
        <w:rPr>
          <w:bCs/>
          <w:color w:val="000000"/>
          <w:lang w:val="en-GB"/>
        </w:rPr>
        <w:t xml:space="preserve"> user to perform the Highlight function.</w:t>
      </w:r>
    </w:p>
    <w:p w14:paraId="4E098C51" w14:textId="39B303D7" w:rsidR="00916A3D" w:rsidRPr="00916A3D" w:rsidRDefault="00916A3D" w:rsidP="00916A3D">
      <w:pPr>
        <w:pStyle w:val="ListParagraph"/>
        <w:numPr>
          <w:ilvl w:val="1"/>
          <w:numId w:val="41"/>
        </w:numPr>
        <w:spacing w:after="0" w:line="240" w:lineRule="auto"/>
        <w:ind w:left="1134" w:hanging="567"/>
        <w:contextualSpacing w:val="0"/>
        <w:jc w:val="both"/>
        <w:rPr>
          <w:bCs/>
          <w:color w:val="000000"/>
          <w:lang w:val="en-GB"/>
        </w:rPr>
      </w:pPr>
      <w:r w:rsidRPr="00916A3D">
        <w:rPr>
          <w:bCs/>
          <w:color w:val="000000"/>
          <w:lang w:val="en-GB"/>
        </w:rPr>
        <w:t>Identification and approval of requirements for the development/improvement of the functionality of the URPI system when performing the function "Isolation of criminal proceedings materials":</w:t>
      </w:r>
    </w:p>
    <w:p w14:paraId="5F58EEFE" w14:textId="6ADF83CA"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 xml:space="preserve">the logic of processing triggers and the formation of an integration message to </w:t>
      </w:r>
      <w:proofErr w:type="spellStart"/>
      <w:r>
        <w:rPr>
          <w:bCs/>
          <w:color w:val="000000"/>
          <w:lang w:val="en-GB"/>
        </w:rPr>
        <w:t>eCase</w:t>
      </w:r>
      <w:proofErr w:type="spellEnd"/>
      <w:r w:rsidRPr="00916A3D">
        <w:rPr>
          <w:bCs/>
          <w:color w:val="000000"/>
          <w:lang w:val="en-GB"/>
        </w:rPr>
        <w:t xml:space="preserve"> following the creation of a new proceeding under the jurisdiction of the NABU in the </w:t>
      </w:r>
      <w:r>
        <w:rPr>
          <w:bCs/>
          <w:color w:val="000000"/>
          <w:lang w:val="en-US"/>
        </w:rPr>
        <w:t xml:space="preserve">URPI </w:t>
      </w:r>
      <w:r w:rsidRPr="00916A3D">
        <w:rPr>
          <w:bCs/>
          <w:color w:val="000000"/>
          <w:lang w:val="en-GB"/>
        </w:rPr>
        <w:t>by selecting materials;</w:t>
      </w:r>
    </w:p>
    <w:p w14:paraId="71D571DE" w14:textId="0FD92670"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 xml:space="preserve">requirements for the integration service of sending a new type of message to </w:t>
      </w:r>
      <w:proofErr w:type="spellStart"/>
      <w:r>
        <w:rPr>
          <w:bCs/>
          <w:color w:val="000000"/>
          <w:lang w:val="en-GB"/>
        </w:rPr>
        <w:t>eCase</w:t>
      </w:r>
      <w:proofErr w:type="spellEnd"/>
      <w:r w:rsidRPr="00916A3D">
        <w:rPr>
          <w:bCs/>
          <w:color w:val="000000"/>
          <w:lang w:val="en-GB"/>
        </w:rPr>
        <w:t>;</w:t>
      </w:r>
    </w:p>
    <w:p w14:paraId="247E4B8F" w14:textId="1F3AF0CE"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 xml:space="preserve">requirements for the URPI administration subsystem, which ensure re-sending to </w:t>
      </w:r>
      <w:proofErr w:type="spellStart"/>
      <w:r>
        <w:rPr>
          <w:bCs/>
          <w:color w:val="000000"/>
          <w:lang w:val="en-GB"/>
        </w:rPr>
        <w:t>eCase</w:t>
      </w:r>
      <w:proofErr w:type="spellEnd"/>
      <w:r w:rsidRPr="00916A3D">
        <w:rPr>
          <w:bCs/>
          <w:color w:val="000000"/>
          <w:lang w:val="en-GB"/>
        </w:rPr>
        <w:t xml:space="preserve"> of messages of a new type, the placement of which in the MQ Rabbit queue was delayed or unsuccessful.</w:t>
      </w:r>
    </w:p>
    <w:p w14:paraId="1C2574CF" w14:textId="2831F7E3" w:rsidR="00916A3D" w:rsidRPr="00916A3D" w:rsidRDefault="00916A3D" w:rsidP="00916A3D">
      <w:pPr>
        <w:pStyle w:val="ListParagraph"/>
        <w:numPr>
          <w:ilvl w:val="1"/>
          <w:numId w:val="41"/>
        </w:numPr>
        <w:spacing w:after="0" w:line="240" w:lineRule="auto"/>
        <w:ind w:left="1134" w:hanging="567"/>
        <w:contextualSpacing w:val="0"/>
        <w:jc w:val="both"/>
        <w:rPr>
          <w:bCs/>
          <w:color w:val="000000"/>
          <w:lang w:val="en-GB"/>
        </w:rPr>
      </w:pPr>
      <w:r w:rsidRPr="00916A3D">
        <w:rPr>
          <w:bCs/>
          <w:color w:val="000000"/>
          <w:lang w:val="en-GB"/>
        </w:rPr>
        <w:t>Development of the functionality of the URPI system when performing the function "Isolation of criminal proceedings materials":</w:t>
      </w:r>
    </w:p>
    <w:p w14:paraId="63FEE417" w14:textId="0E8A40A3"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 xml:space="preserve">generation of an integration message to </w:t>
      </w:r>
      <w:proofErr w:type="spellStart"/>
      <w:r>
        <w:rPr>
          <w:bCs/>
          <w:color w:val="000000"/>
          <w:lang w:val="en-GB"/>
        </w:rPr>
        <w:t>eCase</w:t>
      </w:r>
      <w:proofErr w:type="spellEnd"/>
      <w:r w:rsidRPr="00916A3D">
        <w:rPr>
          <w:bCs/>
          <w:color w:val="000000"/>
          <w:lang w:val="en-GB"/>
        </w:rPr>
        <w:t xml:space="preserve"> as a result of the function "Allocation of pre-trial investigation materials";</w:t>
      </w:r>
    </w:p>
    <w:p w14:paraId="44813DB7" w14:textId="4763150A"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 xml:space="preserve">a new type of message to </w:t>
      </w:r>
      <w:proofErr w:type="spellStart"/>
      <w:r w:rsidRPr="00916A3D">
        <w:rPr>
          <w:bCs/>
          <w:color w:val="000000"/>
          <w:lang w:val="en-GB"/>
        </w:rPr>
        <w:t>eCase</w:t>
      </w:r>
      <w:proofErr w:type="spellEnd"/>
      <w:r w:rsidRPr="00916A3D">
        <w:rPr>
          <w:bCs/>
          <w:color w:val="000000"/>
          <w:lang w:val="en-GB"/>
        </w:rPr>
        <w:t>;</w:t>
      </w:r>
    </w:p>
    <w:p w14:paraId="2D297CE2" w14:textId="1BCFC06A"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 xml:space="preserve">forwarding new type messages to </w:t>
      </w:r>
      <w:proofErr w:type="spellStart"/>
      <w:r w:rsidRPr="00916A3D">
        <w:rPr>
          <w:bCs/>
          <w:color w:val="000000"/>
          <w:lang w:val="en-GB"/>
        </w:rPr>
        <w:t>eCas</w:t>
      </w:r>
      <w:r>
        <w:rPr>
          <w:bCs/>
          <w:color w:val="000000"/>
          <w:lang w:val="en-GB"/>
        </w:rPr>
        <w:t>e</w:t>
      </w:r>
      <w:proofErr w:type="spellEnd"/>
      <w:r w:rsidRPr="00916A3D">
        <w:rPr>
          <w:bCs/>
          <w:color w:val="000000"/>
          <w:lang w:val="en-GB"/>
        </w:rPr>
        <w:t>.</w:t>
      </w:r>
    </w:p>
    <w:p w14:paraId="2BA8B70E" w14:textId="391D0649" w:rsidR="00916A3D" w:rsidRPr="00916A3D" w:rsidRDefault="00916A3D" w:rsidP="00916A3D">
      <w:pPr>
        <w:pStyle w:val="ListParagraph"/>
        <w:numPr>
          <w:ilvl w:val="1"/>
          <w:numId w:val="41"/>
        </w:numPr>
        <w:spacing w:after="0" w:line="240" w:lineRule="auto"/>
        <w:ind w:left="1134" w:hanging="567"/>
        <w:contextualSpacing w:val="0"/>
        <w:jc w:val="both"/>
        <w:rPr>
          <w:bCs/>
          <w:color w:val="000000"/>
          <w:lang w:val="en-GB"/>
        </w:rPr>
      </w:pPr>
      <w:r w:rsidRPr="00916A3D">
        <w:rPr>
          <w:bCs/>
          <w:color w:val="000000"/>
          <w:lang w:val="en-GB"/>
        </w:rPr>
        <w:t xml:space="preserve">Support and management of requirements in the process of development and testing of the functionality of the </w:t>
      </w:r>
      <w:proofErr w:type="spellStart"/>
      <w:r>
        <w:rPr>
          <w:bCs/>
          <w:color w:val="000000"/>
          <w:lang w:val="en-GB"/>
        </w:rPr>
        <w:t>eCase</w:t>
      </w:r>
      <w:proofErr w:type="spellEnd"/>
      <w:r w:rsidRPr="00916A3D">
        <w:rPr>
          <w:bCs/>
          <w:color w:val="000000"/>
          <w:lang w:val="en-GB"/>
        </w:rPr>
        <w:t xml:space="preserve"> system during the implementation of the "Isolation of criminal proceedings materials" function.</w:t>
      </w:r>
    </w:p>
    <w:p w14:paraId="02835C79" w14:textId="1D8F094A" w:rsidR="00916A3D" w:rsidRPr="00916A3D" w:rsidRDefault="00916A3D" w:rsidP="00916A3D">
      <w:pPr>
        <w:pStyle w:val="ListParagraph"/>
        <w:numPr>
          <w:ilvl w:val="1"/>
          <w:numId w:val="41"/>
        </w:numPr>
        <w:spacing w:after="0" w:line="240" w:lineRule="auto"/>
        <w:ind w:left="1134" w:hanging="567"/>
        <w:contextualSpacing w:val="0"/>
        <w:jc w:val="both"/>
        <w:rPr>
          <w:bCs/>
          <w:color w:val="000000"/>
          <w:lang w:val="en-GB"/>
        </w:rPr>
      </w:pPr>
      <w:r w:rsidRPr="00916A3D">
        <w:rPr>
          <w:bCs/>
          <w:color w:val="000000"/>
          <w:lang w:val="en-GB"/>
        </w:rPr>
        <w:t>Support and management of requirements in the process of development and testing of the functionality of the URPI system during the implementation of the "Isolation of criminal proceedings materials" function.</w:t>
      </w:r>
    </w:p>
    <w:p w14:paraId="047F2CE8" w14:textId="77777777" w:rsidR="00916A3D" w:rsidRPr="00916A3D" w:rsidRDefault="00916A3D" w:rsidP="00916A3D">
      <w:pPr>
        <w:ind w:firstLine="567"/>
        <w:jc w:val="both"/>
        <w:rPr>
          <w:bCs/>
          <w:color w:val="000000"/>
          <w:lang w:val="en-GB"/>
        </w:rPr>
      </w:pPr>
    </w:p>
    <w:p w14:paraId="459D0DB4" w14:textId="01ED0AB9" w:rsidR="00916A3D" w:rsidRPr="00916A3D" w:rsidRDefault="00916A3D" w:rsidP="00916A3D">
      <w:pPr>
        <w:pStyle w:val="ListParagraph"/>
        <w:numPr>
          <w:ilvl w:val="0"/>
          <w:numId w:val="41"/>
        </w:numPr>
        <w:spacing w:after="0" w:line="240" w:lineRule="auto"/>
        <w:ind w:left="567" w:hanging="567"/>
        <w:contextualSpacing w:val="0"/>
        <w:jc w:val="both"/>
        <w:rPr>
          <w:b/>
          <w:color w:val="000000"/>
          <w:lang w:val="en-GB"/>
        </w:rPr>
      </w:pPr>
      <w:r w:rsidRPr="00916A3D">
        <w:rPr>
          <w:b/>
          <w:color w:val="000000"/>
          <w:lang w:val="en-GB"/>
        </w:rPr>
        <w:t xml:space="preserve">Improvement and development of </w:t>
      </w:r>
      <w:proofErr w:type="spellStart"/>
      <w:r w:rsidRPr="00916A3D">
        <w:rPr>
          <w:b/>
          <w:color w:val="000000"/>
          <w:lang w:val="en-GB"/>
        </w:rPr>
        <w:t>eCase</w:t>
      </w:r>
      <w:proofErr w:type="spellEnd"/>
      <w:r w:rsidR="0095337C">
        <w:rPr>
          <w:b/>
          <w:color w:val="000000"/>
          <w:lang w:val="uk-UA"/>
        </w:rPr>
        <w:t xml:space="preserve"> - </w:t>
      </w:r>
      <w:r w:rsidRPr="00916A3D">
        <w:rPr>
          <w:b/>
          <w:color w:val="000000"/>
          <w:lang w:val="en-GB"/>
        </w:rPr>
        <w:t>URPI</w:t>
      </w:r>
      <w:r>
        <w:rPr>
          <w:b/>
          <w:color w:val="000000"/>
          <w:lang w:val="en-GB"/>
        </w:rPr>
        <w:t xml:space="preserve"> </w:t>
      </w:r>
      <w:r w:rsidRPr="00916A3D">
        <w:rPr>
          <w:b/>
          <w:color w:val="000000"/>
          <w:lang w:val="en-GB"/>
        </w:rPr>
        <w:t>integration: implementation of the "Unification of criminal proceedings materials" function</w:t>
      </w:r>
    </w:p>
    <w:p w14:paraId="4681A0FA" w14:textId="5D60D8EE" w:rsidR="00916A3D" w:rsidRPr="00916A3D" w:rsidRDefault="00916A3D" w:rsidP="00E67670">
      <w:pPr>
        <w:spacing w:before="240" w:after="240" w:line="240" w:lineRule="auto"/>
        <w:ind w:firstLine="567"/>
        <w:jc w:val="both"/>
        <w:rPr>
          <w:bCs/>
          <w:color w:val="000000"/>
          <w:lang w:val="en-GB"/>
        </w:rPr>
      </w:pPr>
      <w:r w:rsidRPr="00916A3D">
        <w:rPr>
          <w:bCs/>
          <w:color w:val="000000"/>
          <w:lang w:val="en-GB"/>
        </w:rPr>
        <w:t>The service includes:</w:t>
      </w:r>
    </w:p>
    <w:p w14:paraId="76097F88" w14:textId="41F48843" w:rsidR="00916A3D" w:rsidRPr="00916A3D" w:rsidRDefault="00916A3D" w:rsidP="00916A3D">
      <w:pPr>
        <w:pStyle w:val="ListParagraph"/>
        <w:numPr>
          <w:ilvl w:val="1"/>
          <w:numId w:val="41"/>
        </w:numPr>
        <w:spacing w:after="0" w:line="240" w:lineRule="auto"/>
        <w:ind w:left="1134" w:hanging="567"/>
        <w:contextualSpacing w:val="0"/>
        <w:jc w:val="both"/>
        <w:rPr>
          <w:bCs/>
          <w:color w:val="000000"/>
          <w:lang w:val="en-GB"/>
        </w:rPr>
      </w:pPr>
      <w:r w:rsidRPr="00916A3D">
        <w:rPr>
          <w:bCs/>
          <w:color w:val="000000"/>
          <w:lang w:val="en-GB"/>
        </w:rPr>
        <w:t xml:space="preserve">Identification and approval of requirements for the development/improvement of the functionality of the </w:t>
      </w:r>
      <w:proofErr w:type="spellStart"/>
      <w:r w:rsidRPr="00916A3D">
        <w:rPr>
          <w:bCs/>
          <w:color w:val="000000"/>
          <w:lang w:val="en-GB"/>
        </w:rPr>
        <w:t>eCase</w:t>
      </w:r>
      <w:proofErr w:type="spellEnd"/>
      <w:r w:rsidRPr="00916A3D">
        <w:rPr>
          <w:bCs/>
          <w:color w:val="000000"/>
          <w:lang w:val="en-GB"/>
        </w:rPr>
        <w:t xml:space="preserve"> system when performing the function "Unification of materials":</w:t>
      </w:r>
    </w:p>
    <w:p w14:paraId="656E6B5B" w14:textId="77777777"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the logic of the business process "Unification of materials", requirements for the number of offenses to be combined, rules for transferring documents, calculating damages, compiling a plot based on the results of unification;</w:t>
      </w:r>
    </w:p>
    <w:p w14:paraId="58197213" w14:textId="77777777"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requirements for blocking functions for proceedings in the "combined" status;</w:t>
      </w:r>
    </w:p>
    <w:p w14:paraId="633A31F2" w14:textId="70211AFB"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 xml:space="preserve">requirements for forming and sending an integration message to the </w:t>
      </w:r>
      <w:r w:rsidR="00555770">
        <w:rPr>
          <w:bCs/>
          <w:color w:val="000000"/>
          <w:lang w:val="en-GB"/>
        </w:rPr>
        <w:t>URPI</w:t>
      </w:r>
      <w:r w:rsidR="00555770" w:rsidRPr="00916A3D">
        <w:rPr>
          <w:bCs/>
          <w:color w:val="000000"/>
          <w:lang w:val="en-GB"/>
        </w:rPr>
        <w:t xml:space="preserve"> </w:t>
      </w:r>
      <w:r w:rsidRPr="00916A3D">
        <w:rPr>
          <w:bCs/>
          <w:color w:val="000000"/>
          <w:lang w:val="en-GB"/>
        </w:rPr>
        <w:t xml:space="preserve">as a result of the unification of criminal proceedings in </w:t>
      </w:r>
      <w:proofErr w:type="spellStart"/>
      <w:r w:rsidRPr="00916A3D">
        <w:rPr>
          <w:bCs/>
          <w:color w:val="000000"/>
          <w:lang w:val="en-GB"/>
        </w:rPr>
        <w:t>eCase</w:t>
      </w:r>
      <w:proofErr w:type="spellEnd"/>
      <w:r w:rsidRPr="00916A3D">
        <w:rPr>
          <w:bCs/>
          <w:color w:val="000000"/>
          <w:lang w:val="en-GB"/>
        </w:rPr>
        <w:t>.</w:t>
      </w:r>
    </w:p>
    <w:p w14:paraId="4A9AF219" w14:textId="70091031" w:rsidR="00916A3D" w:rsidRPr="00916A3D" w:rsidRDefault="00916A3D" w:rsidP="00916A3D">
      <w:pPr>
        <w:pStyle w:val="ListParagraph"/>
        <w:numPr>
          <w:ilvl w:val="1"/>
          <w:numId w:val="41"/>
        </w:numPr>
        <w:spacing w:after="0" w:line="240" w:lineRule="auto"/>
        <w:ind w:left="1134" w:hanging="567"/>
        <w:contextualSpacing w:val="0"/>
        <w:jc w:val="both"/>
        <w:rPr>
          <w:bCs/>
          <w:color w:val="000000"/>
          <w:lang w:val="en-GB"/>
        </w:rPr>
      </w:pPr>
      <w:r w:rsidRPr="00916A3D">
        <w:rPr>
          <w:bCs/>
          <w:color w:val="000000"/>
          <w:lang w:val="en-GB"/>
        </w:rPr>
        <w:t>Identification and approval of requirements for the development/improvement of the functionality of the URPI system when performing the function "Unification of materials":</w:t>
      </w:r>
    </w:p>
    <w:p w14:paraId="3546731D" w14:textId="4B955443"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 xml:space="preserve">the logic of processing the integration message from </w:t>
      </w:r>
      <w:proofErr w:type="spellStart"/>
      <w:r w:rsidRPr="00916A3D">
        <w:rPr>
          <w:bCs/>
          <w:color w:val="000000"/>
          <w:lang w:val="en-GB"/>
        </w:rPr>
        <w:t>eCase</w:t>
      </w:r>
      <w:proofErr w:type="spellEnd"/>
      <w:r w:rsidRPr="00916A3D">
        <w:rPr>
          <w:bCs/>
          <w:color w:val="000000"/>
          <w:lang w:val="en-GB"/>
        </w:rPr>
        <w:t>, which involves receiving a new type of message about the results of combining the materials of criminal proceedings;</w:t>
      </w:r>
    </w:p>
    <w:p w14:paraId="6ABAE4B1" w14:textId="18A448BE"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 xml:space="preserve">requirements for checks before saving data on combining the materials of criminal proceedings, which was performed on the </w:t>
      </w:r>
      <w:proofErr w:type="spellStart"/>
      <w:r w:rsidRPr="00916A3D">
        <w:rPr>
          <w:bCs/>
          <w:color w:val="000000"/>
          <w:lang w:val="en-GB"/>
        </w:rPr>
        <w:t>eCase</w:t>
      </w:r>
      <w:proofErr w:type="spellEnd"/>
      <w:r>
        <w:rPr>
          <w:bCs/>
          <w:color w:val="000000"/>
          <w:lang w:val="en-GB"/>
        </w:rPr>
        <w:t xml:space="preserve"> </w:t>
      </w:r>
      <w:r w:rsidRPr="00916A3D">
        <w:rPr>
          <w:bCs/>
          <w:color w:val="000000"/>
          <w:lang w:val="en-GB"/>
        </w:rPr>
        <w:t>side.</w:t>
      </w:r>
    </w:p>
    <w:p w14:paraId="1EE44D3E" w14:textId="0DC4E7AB" w:rsidR="00916A3D" w:rsidRPr="00916A3D" w:rsidRDefault="00916A3D" w:rsidP="00916A3D">
      <w:pPr>
        <w:pStyle w:val="ListParagraph"/>
        <w:numPr>
          <w:ilvl w:val="1"/>
          <w:numId w:val="41"/>
        </w:numPr>
        <w:spacing w:after="0" w:line="240" w:lineRule="auto"/>
        <w:ind w:left="1134" w:hanging="567"/>
        <w:contextualSpacing w:val="0"/>
        <w:jc w:val="both"/>
        <w:rPr>
          <w:bCs/>
          <w:color w:val="000000"/>
          <w:lang w:val="en-GB"/>
        </w:rPr>
      </w:pPr>
      <w:r w:rsidRPr="00916A3D">
        <w:rPr>
          <w:bCs/>
          <w:color w:val="000000"/>
          <w:lang w:val="en-GB"/>
        </w:rPr>
        <w:t>Development of the functionality of the URPI system when performing the function "Unification of materials":</w:t>
      </w:r>
    </w:p>
    <w:p w14:paraId="37740F6D" w14:textId="371B73D0"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lastRenderedPageBreak/>
        <w:t xml:space="preserve">reception from </w:t>
      </w:r>
      <w:proofErr w:type="spellStart"/>
      <w:r>
        <w:rPr>
          <w:bCs/>
          <w:color w:val="000000"/>
          <w:lang w:val="en-GB"/>
        </w:rPr>
        <w:t>eCase</w:t>
      </w:r>
      <w:proofErr w:type="spellEnd"/>
      <w:r w:rsidRPr="00916A3D">
        <w:rPr>
          <w:bCs/>
          <w:color w:val="000000"/>
          <w:lang w:val="en-GB"/>
        </w:rPr>
        <w:t xml:space="preserve"> and processing of a new type of notification about combining criminal proceedings materials;</w:t>
      </w:r>
    </w:p>
    <w:p w14:paraId="7A80A282" w14:textId="41150E0A"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 xml:space="preserve">saving in the </w:t>
      </w:r>
      <w:r w:rsidR="00555770">
        <w:rPr>
          <w:bCs/>
          <w:color w:val="000000"/>
          <w:lang w:val="en-GB"/>
        </w:rPr>
        <w:t>URPI</w:t>
      </w:r>
      <w:r w:rsidRPr="00916A3D">
        <w:rPr>
          <w:bCs/>
          <w:color w:val="000000"/>
          <w:lang w:val="en-GB"/>
        </w:rPr>
        <w:t xml:space="preserve"> data on the execution of the unification of the materials of the criminal proceedings, which was carried out on the </w:t>
      </w:r>
      <w:proofErr w:type="spellStart"/>
      <w:r>
        <w:rPr>
          <w:bCs/>
          <w:color w:val="000000"/>
          <w:lang w:val="en-GB"/>
        </w:rPr>
        <w:t>eCase</w:t>
      </w:r>
      <w:proofErr w:type="spellEnd"/>
      <w:r w:rsidRPr="00916A3D">
        <w:rPr>
          <w:bCs/>
          <w:color w:val="000000"/>
          <w:lang w:val="en-GB"/>
        </w:rPr>
        <w:t xml:space="preserve"> side.</w:t>
      </w:r>
    </w:p>
    <w:p w14:paraId="33E7543B" w14:textId="0B2B52DA" w:rsidR="00916A3D" w:rsidRPr="00916A3D" w:rsidRDefault="00916A3D" w:rsidP="00916A3D">
      <w:pPr>
        <w:pStyle w:val="ListParagraph"/>
        <w:numPr>
          <w:ilvl w:val="1"/>
          <w:numId w:val="41"/>
        </w:numPr>
        <w:spacing w:after="0" w:line="240" w:lineRule="auto"/>
        <w:ind w:left="1134" w:hanging="567"/>
        <w:contextualSpacing w:val="0"/>
        <w:jc w:val="both"/>
        <w:rPr>
          <w:bCs/>
          <w:color w:val="000000"/>
          <w:lang w:val="en-GB"/>
        </w:rPr>
      </w:pPr>
      <w:r w:rsidRPr="00916A3D">
        <w:rPr>
          <w:bCs/>
          <w:color w:val="000000"/>
          <w:lang w:val="en-GB"/>
        </w:rPr>
        <w:t xml:space="preserve">Support and management of requirements in the process of developing and testing the functionality of the </w:t>
      </w:r>
      <w:proofErr w:type="spellStart"/>
      <w:r>
        <w:rPr>
          <w:bCs/>
          <w:color w:val="000000"/>
          <w:lang w:val="en-GB"/>
        </w:rPr>
        <w:t>eCase</w:t>
      </w:r>
      <w:proofErr w:type="spellEnd"/>
      <w:r w:rsidRPr="00916A3D">
        <w:rPr>
          <w:bCs/>
          <w:color w:val="000000"/>
          <w:lang w:val="en-GB"/>
        </w:rPr>
        <w:t xml:space="preserve"> system when performing the function "Unification of materials".</w:t>
      </w:r>
    </w:p>
    <w:p w14:paraId="4C9730C7" w14:textId="31664FA8" w:rsidR="00916A3D" w:rsidRPr="00916A3D" w:rsidRDefault="00916A3D" w:rsidP="00916A3D">
      <w:pPr>
        <w:pStyle w:val="ListParagraph"/>
        <w:numPr>
          <w:ilvl w:val="1"/>
          <w:numId w:val="41"/>
        </w:numPr>
        <w:spacing w:after="0" w:line="240" w:lineRule="auto"/>
        <w:ind w:left="1134" w:hanging="567"/>
        <w:contextualSpacing w:val="0"/>
        <w:jc w:val="both"/>
        <w:rPr>
          <w:bCs/>
          <w:color w:val="000000"/>
          <w:lang w:val="en-GB"/>
        </w:rPr>
      </w:pPr>
      <w:r w:rsidRPr="00916A3D">
        <w:rPr>
          <w:bCs/>
          <w:color w:val="000000"/>
          <w:lang w:val="en-GB"/>
        </w:rPr>
        <w:t>Support and management of requirements in the process of development and testing of the functionality of the URPI system when performing the "Unification of materials" function.</w:t>
      </w:r>
    </w:p>
    <w:p w14:paraId="5F3717DC" w14:textId="77777777" w:rsidR="00916A3D" w:rsidRPr="00916A3D" w:rsidRDefault="00916A3D" w:rsidP="00916A3D">
      <w:pPr>
        <w:ind w:firstLine="567"/>
        <w:jc w:val="both"/>
        <w:rPr>
          <w:bCs/>
          <w:color w:val="000000"/>
          <w:lang w:val="en-GB"/>
        </w:rPr>
      </w:pPr>
    </w:p>
    <w:p w14:paraId="5F9B3D65" w14:textId="42DA2578" w:rsidR="00916A3D" w:rsidRDefault="00916A3D" w:rsidP="00916A3D">
      <w:pPr>
        <w:pStyle w:val="ListParagraph"/>
        <w:numPr>
          <w:ilvl w:val="0"/>
          <w:numId w:val="41"/>
        </w:numPr>
        <w:spacing w:after="0" w:line="240" w:lineRule="auto"/>
        <w:ind w:left="567" w:hanging="567"/>
        <w:contextualSpacing w:val="0"/>
        <w:jc w:val="both"/>
        <w:rPr>
          <w:b/>
          <w:color w:val="000000"/>
          <w:lang w:val="en-GB"/>
        </w:rPr>
      </w:pPr>
      <w:r w:rsidRPr="00916A3D">
        <w:rPr>
          <w:b/>
          <w:color w:val="000000"/>
          <w:lang w:val="en-GB"/>
        </w:rPr>
        <w:t xml:space="preserve">Improvement and development of </w:t>
      </w:r>
      <w:proofErr w:type="spellStart"/>
      <w:r w:rsidRPr="00916A3D">
        <w:rPr>
          <w:b/>
          <w:color w:val="000000"/>
          <w:lang w:val="en-GB"/>
        </w:rPr>
        <w:t>eCase</w:t>
      </w:r>
      <w:proofErr w:type="spellEnd"/>
      <w:r w:rsidRPr="00916A3D">
        <w:rPr>
          <w:b/>
          <w:color w:val="000000"/>
          <w:lang w:val="en-GB"/>
        </w:rPr>
        <w:t>-URPI integration: user data management</w:t>
      </w:r>
    </w:p>
    <w:p w14:paraId="45DC4502" w14:textId="77777777" w:rsidR="0095337C" w:rsidRPr="0095337C" w:rsidRDefault="0095337C" w:rsidP="0095337C">
      <w:pPr>
        <w:spacing w:after="0" w:line="240" w:lineRule="auto"/>
        <w:jc w:val="both"/>
        <w:rPr>
          <w:b/>
          <w:color w:val="000000"/>
          <w:lang w:val="en-GB"/>
        </w:rPr>
      </w:pPr>
    </w:p>
    <w:p w14:paraId="618F29CD" w14:textId="77777777" w:rsidR="00916A3D" w:rsidRPr="00916A3D" w:rsidRDefault="00916A3D" w:rsidP="00916A3D">
      <w:pPr>
        <w:ind w:firstLine="567"/>
        <w:jc w:val="both"/>
        <w:rPr>
          <w:bCs/>
          <w:color w:val="000000"/>
          <w:lang w:val="en-GB"/>
        </w:rPr>
      </w:pPr>
      <w:r w:rsidRPr="00916A3D">
        <w:rPr>
          <w:bCs/>
          <w:color w:val="000000"/>
          <w:lang w:val="en-GB"/>
        </w:rPr>
        <w:t>The service includes:</w:t>
      </w:r>
    </w:p>
    <w:p w14:paraId="4C437CB5" w14:textId="24290B69" w:rsidR="00916A3D" w:rsidRPr="00916A3D" w:rsidRDefault="00916A3D" w:rsidP="00916A3D">
      <w:pPr>
        <w:pStyle w:val="ListParagraph"/>
        <w:numPr>
          <w:ilvl w:val="1"/>
          <w:numId w:val="41"/>
        </w:numPr>
        <w:spacing w:after="0" w:line="240" w:lineRule="auto"/>
        <w:ind w:left="1134" w:hanging="567"/>
        <w:contextualSpacing w:val="0"/>
        <w:jc w:val="both"/>
        <w:rPr>
          <w:bCs/>
          <w:color w:val="000000"/>
          <w:lang w:val="en-GB"/>
        </w:rPr>
      </w:pPr>
      <w:r w:rsidRPr="00916A3D">
        <w:rPr>
          <w:bCs/>
          <w:color w:val="000000"/>
          <w:lang w:val="en-GB"/>
        </w:rPr>
        <w:t xml:space="preserve">Identification and approval of requirements for the development/improvement of the functionality of the </w:t>
      </w:r>
      <w:proofErr w:type="spellStart"/>
      <w:r>
        <w:rPr>
          <w:bCs/>
          <w:color w:val="000000"/>
          <w:lang w:val="en-GB"/>
        </w:rPr>
        <w:t>eCase</w:t>
      </w:r>
      <w:proofErr w:type="spellEnd"/>
      <w:r w:rsidRPr="00916A3D">
        <w:rPr>
          <w:bCs/>
          <w:color w:val="000000"/>
          <w:lang w:val="en-GB"/>
        </w:rPr>
        <w:t xml:space="preserve"> system related to user data management:</w:t>
      </w:r>
    </w:p>
    <w:p w14:paraId="5414006C" w14:textId="479336C6"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 xml:space="preserve">the logic of updating the data of </w:t>
      </w:r>
      <w:proofErr w:type="spellStart"/>
      <w:r w:rsidRPr="00916A3D">
        <w:rPr>
          <w:bCs/>
          <w:color w:val="000000"/>
          <w:lang w:val="en-GB"/>
        </w:rPr>
        <w:t>eCase</w:t>
      </w:r>
      <w:proofErr w:type="spellEnd"/>
      <w:r w:rsidRPr="00916A3D">
        <w:rPr>
          <w:bCs/>
          <w:color w:val="000000"/>
          <w:lang w:val="en-GB"/>
        </w:rPr>
        <w:t xml:space="preserve"> users based on the data of the integration messages from the URPI;</w:t>
      </w:r>
    </w:p>
    <w:p w14:paraId="1E6112D1" w14:textId="5FC85D0A"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 xml:space="preserve">logic for processing additional attributes of integration messages from the </w:t>
      </w:r>
      <w:r w:rsidR="00555770">
        <w:rPr>
          <w:bCs/>
          <w:color w:val="000000"/>
          <w:lang w:val="en-GB"/>
        </w:rPr>
        <w:t>URPI</w:t>
      </w:r>
      <w:r w:rsidRPr="00916A3D">
        <w:rPr>
          <w:bCs/>
          <w:color w:val="000000"/>
          <w:lang w:val="en-GB"/>
        </w:rPr>
        <w:t>;</w:t>
      </w:r>
    </w:p>
    <w:p w14:paraId="0D1B9EC4" w14:textId="3F3AB93F"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 xml:space="preserve">requirements for the </w:t>
      </w:r>
      <w:r w:rsidR="00C71DD9">
        <w:rPr>
          <w:bCs/>
          <w:color w:val="000000"/>
          <w:lang w:val="en-US"/>
        </w:rPr>
        <w:t>“</w:t>
      </w:r>
      <w:proofErr w:type="spellStart"/>
      <w:r>
        <w:rPr>
          <w:bCs/>
          <w:color w:val="000000"/>
          <w:lang w:val="en-GB"/>
        </w:rPr>
        <w:t>URPI</w:t>
      </w:r>
      <w:r w:rsidRPr="00916A3D">
        <w:rPr>
          <w:bCs/>
          <w:color w:val="000000"/>
          <w:lang w:val="en-GB"/>
        </w:rPr>
        <w:t>_User</w:t>
      </w:r>
      <w:proofErr w:type="spellEnd"/>
      <w:r w:rsidRPr="00916A3D">
        <w:rPr>
          <w:bCs/>
          <w:color w:val="000000"/>
          <w:lang w:val="en-GB"/>
        </w:rPr>
        <w:t xml:space="preserve"> card</w:t>
      </w:r>
      <w:r w:rsidR="00C71DD9">
        <w:rPr>
          <w:bCs/>
          <w:color w:val="000000"/>
          <w:lang w:val="en-GB"/>
        </w:rPr>
        <w:t>”</w:t>
      </w:r>
      <w:r w:rsidRPr="00916A3D">
        <w:rPr>
          <w:bCs/>
          <w:color w:val="000000"/>
          <w:lang w:val="en-GB"/>
        </w:rPr>
        <w:t xml:space="preserve"> interface regarding the display of additional attributes;</w:t>
      </w:r>
    </w:p>
    <w:p w14:paraId="77A67993" w14:textId="77777777"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the logic of access to attribute editing and the logic of saving user data, including to preserve the historicity of data changes;</w:t>
      </w:r>
    </w:p>
    <w:p w14:paraId="4892FB55" w14:textId="77777777"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requirements for new functionality for sampling and exporting user account data.</w:t>
      </w:r>
    </w:p>
    <w:p w14:paraId="49C0BA54" w14:textId="475B34FC" w:rsidR="00916A3D" w:rsidRPr="00916A3D" w:rsidRDefault="00916A3D" w:rsidP="00916A3D">
      <w:pPr>
        <w:pStyle w:val="ListParagraph"/>
        <w:numPr>
          <w:ilvl w:val="1"/>
          <w:numId w:val="41"/>
        </w:numPr>
        <w:spacing w:after="0" w:line="240" w:lineRule="auto"/>
        <w:ind w:left="1134" w:hanging="567"/>
        <w:contextualSpacing w:val="0"/>
        <w:jc w:val="both"/>
        <w:rPr>
          <w:bCs/>
          <w:color w:val="000000"/>
          <w:lang w:val="en-GB"/>
        </w:rPr>
      </w:pPr>
      <w:r w:rsidRPr="00916A3D">
        <w:rPr>
          <w:bCs/>
          <w:color w:val="000000"/>
          <w:lang w:val="en-GB"/>
        </w:rPr>
        <w:t>Identification and approval of requirements for the development/improvement of the functionality of the URPI system related to user data management:</w:t>
      </w:r>
    </w:p>
    <w:p w14:paraId="01B9092D" w14:textId="151DA6C7"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 xml:space="preserve">requirements for the composition of the attributes of the accounts of </w:t>
      </w:r>
      <w:r w:rsidR="00562415">
        <w:rPr>
          <w:bCs/>
          <w:color w:val="000000"/>
          <w:lang w:val="en-GB"/>
        </w:rPr>
        <w:t>URPI</w:t>
      </w:r>
      <w:r w:rsidR="00562415" w:rsidRPr="00916A3D">
        <w:rPr>
          <w:bCs/>
          <w:color w:val="000000"/>
          <w:lang w:val="en-GB"/>
        </w:rPr>
        <w:t xml:space="preserve"> </w:t>
      </w:r>
      <w:r w:rsidRPr="00916A3D">
        <w:rPr>
          <w:bCs/>
          <w:color w:val="000000"/>
          <w:lang w:val="en-GB"/>
        </w:rPr>
        <w:t xml:space="preserve">users who work in </w:t>
      </w:r>
      <w:proofErr w:type="spellStart"/>
      <w:r>
        <w:rPr>
          <w:bCs/>
          <w:color w:val="000000"/>
          <w:lang w:val="en-GB"/>
        </w:rPr>
        <w:t>eCase</w:t>
      </w:r>
      <w:proofErr w:type="spellEnd"/>
      <w:r w:rsidRPr="00916A3D">
        <w:rPr>
          <w:bCs/>
          <w:color w:val="000000"/>
          <w:lang w:val="en-GB"/>
        </w:rPr>
        <w:t xml:space="preserve"> and have the right to save in </w:t>
      </w:r>
      <w:r w:rsidR="00555770">
        <w:rPr>
          <w:bCs/>
          <w:color w:val="000000"/>
          <w:lang w:val="en-GB"/>
        </w:rPr>
        <w:t>URPI</w:t>
      </w:r>
      <w:r w:rsidR="00555770" w:rsidRPr="00916A3D">
        <w:rPr>
          <w:bCs/>
          <w:color w:val="000000"/>
          <w:lang w:val="en-GB"/>
        </w:rPr>
        <w:t xml:space="preserve"> </w:t>
      </w:r>
      <w:r w:rsidRPr="00916A3D">
        <w:rPr>
          <w:bCs/>
          <w:color w:val="000000"/>
          <w:lang w:val="en-GB"/>
        </w:rPr>
        <w:t xml:space="preserve">the data entered through the </w:t>
      </w:r>
      <w:proofErr w:type="spellStart"/>
      <w:r>
        <w:rPr>
          <w:bCs/>
          <w:color w:val="000000"/>
          <w:lang w:val="en-GB"/>
        </w:rPr>
        <w:t>eCase</w:t>
      </w:r>
      <w:proofErr w:type="spellEnd"/>
      <w:r w:rsidRPr="00916A3D">
        <w:rPr>
          <w:bCs/>
          <w:color w:val="000000"/>
          <w:lang w:val="en-GB"/>
        </w:rPr>
        <w:t xml:space="preserve"> interface;</w:t>
      </w:r>
    </w:p>
    <w:p w14:paraId="32A1C2F7" w14:textId="71AFEDED"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 xml:space="preserve">requirements for the conditions of inspections imposed on the attributes of the organization - the place of work of the </w:t>
      </w:r>
      <w:proofErr w:type="spellStart"/>
      <w:r>
        <w:rPr>
          <w:bCs/>
          <w:color w:val="000000"/>
          <w:lang w:val="en-GB"/>
        </w:rPr>
        <w:t>eCase</w:t>
      </w:r>
      <w:proofErr w:type="spellEnd"/>
      <w:r w:rsidRPr="00916A3D">
        <w:rPr>
          <w:bCs/>
          <w:color w:val="000000"/>
          <w:lang w:val="en-GB"/>
        </w:rPr>
        <w:t xml:space="preserve"> user, and related to changes in the organizational structure of NABU and SAP</w:t>
      </w:r>
      <w:r>
        <w:rPr>
          <w:bCs/>
          <w:color w:val="000000"/>
          <w:lang w:val="en-GB"/>
        </w:rPr>
        <w:t>O</w:t>
      </w:r>
      <w:r w:rsidRPr="00916A3D">
        <w:rPr>
          <w:bCs/>
          <w:color w:val="000000"/>
          <w:lang w:val="en-GB"/>
        </w:rPr>
        <w:t>.</w:t>
      </w:r>
    </w:p>
    <w:p w14:paraId="02C13961" w14:textId="298170FB" w:rsidR="00916A3D" w:rsidRPr="00916A3D" w:rsidRDefault="00916A3D" w:rsidP="00916A3D">
      <w:pPr>
        <w:pStyle w:val="ListParagraph"/>
        <w:numPr>
          <w:ilvl w:val="1"/>
          <w:numId w:val="41"/>
        </w:numPr>
        <w:spacing w:after="0" w:line="240" w:lineRule="auto"/>
        <w:ind w:left="1134" w:hanging="567"/>
        <w:contextualSpacing w:val="0"/>
        <w:jc w:val="both"/>
        <w:rPr>
          <w:bCs/>
          <w:color w:val="000000"/>
          <w:lang w:val="en-GB"/>
        </w:rPr>
      </w:pPr>
      <w:r w:rsidRPr="00916A3D">
        <w:rPr>
          <w:bCs/>
          <w:color w:val="000000"/>
          <w:lang w:val="en-GB"/>
        </w:rPr>
        <w:t>Development of functionality of the URPI system related to user data management:</w:t>
      </w:r>
    </w:p>
    <w:p w14:paraId="49C2F8D5" w14:textId="0597C49A" w:rsidR="00916A3D" w:rsidRPr="00916A3D" w:rsidRDefault="00916A3D" w:rsidP="00916A3D">
      <w:pPr>
        <w:pStyle w:val="ListParagraph"/>
        <w:numPr>
          <w:ilvl w:val="0"/>
          <w:numId w:val="42"/>
        </w:numPr>
        <w:spacing w:after="0" w:line="240" w:lineRule="auto"/>
        <w:ind w:left="1701" w:hanging="567"/>
        <w:contextualSpacing w:val="0"/>
        <w:jc w:val="both"/>
        <w:rPr>
          <w:bCs/>
          <w:color w:val="000000"/>
          <w:lang w:val="en-GB"/>
        </w:rPr>
      </w:pPr>
      <w:r w:rsidRPr="00916A3D">
        <w:rPr>
          <w:bCs/>
          <w:color w:val="000000"/>
          <w:lang w:val="en-GB"/>
        </w:rPr>
        <w:t xml:space="preserve">of additional attributes from user accounts as part of the integration message to </w:t>
      </w:r>
      <w:proofErr w:type="spellStart"/>
      <w:r w:rsidRPr="00916A3D">
        <w:rPr>
          <w:bCs/>
          <w:color w:val="000000"/>
          <w:lang w:val="en-GB"/>
        </w:rPr>
        <w:t>eCase</w:t>
      </w:r>
      <w:proofErr w:type="spellEnd"/>
      <w:r w:rsidRPr="00916A3D">
        <w:rPr>
          <w:bCs/>
          <w:color w:val="000000"/>
          <w:lang w:val="en-GB"/>
        </w:rPr>
        <w:t>;</w:t>
      </w:r>
    </w:p>
    <w:p w14:paraId="57D0DEDE" w14:textId="0C377E40" w:rsidR="00916A3D" w:rsidRPr="00916A3D" w:rsidRDefault="00C4651F" w:rsidP="00C4651F">
      <w:pPr>
        <w:pStyle w:val="ListParagraph"/>
        <w:numPr>
          <w:ilvl w:val="0"/>
          <w:numId w:val="42"/>
        </w:numPr>
        <w:spacing w:after="0" w:line="240" w:lineRule="auto"/>
        <w:ind w:left="1701" w:hanging="567"/>
        <w:contextualSpacing w:val="0"/>
        <w:jc w:val="both"/>
        <w:rPr>
          <w:bCs/>
          <w:color w:val="000000"/>
          <w:lang w:val="en-GB"/>
        </w:rPr>
      </w:pPr>
      <w:r w:rsidRPr="00C4651F">
        <w:rPr>
          <w:bCs/>
          <w:color w:val="000000"/>
          <w:lang w:val="en-GB"/>
        </w:rPr>
        <w:t>processing and storage of reports where the sender is an employee of any of the NABU's units or the SAPO's prosecutor's office</w:t>
      </w:r>
      <w:r w:rsidR="00916A3D" w:rsidRPr="00916A3D">
        <w:rPr>
          <w:bCs/>
          <w:color w:val="000000"/>
          <w:lang w:val="en-GB"/>
        </w:rPr>
        <w:t>.</w:t>
      </w:r>
    </w:p>
    <w:p w14:paraId="0302D32D" w14:textId="79142380" w:rsidR="00916A3D" w:rsidRPr="00916A3D" w:rsidRDefault="00916A3D" w:rsidP="00916A3D">
      <w:pPr>
        <w:pStyle w:val="ListParagraph"/>
        <w:numPr>
          <w:ilvl w:val="1"/>
          <w:numId w:val="41"/>
        </w:numPr>
        <w:spacing w:after="0" w:line="240" w:lineRule="auto"/>
        <w:ind w:left="1134" w:hanging="567"/>
        <w:contextualSpacing w:val="0"/>
        <w:jc w:val="both"/>
        <w:rPr>
          <w:bCs/>
          <w:color w:val="000000"/>
          <w:lang w:val="en-GB"/>
        </w:rPr>
      </w:pPr>
      <w:r w:rsidRPr="00916A3D">
        <w:rPr>
          <w:bCs/>
          <w:color w:val="000000"/>
          <w:lang w:val="en-GB"/>
        </w:rPr>
        <w:t xml:space="preserve">Support and management of requirements in the process of development and testing of the functionality of the </w:t>
      </w:r>
      <w:proofErr w:type="spellStart"/>
      <w:r>
        <w:rPr>
          <w:bCs/>
          <w:color w:val="000000"/>
          <w:lang w:val="en-GB"/>
        </w:rPr>
        <w:t>eCase</w:t>
      </w:r>
      <w:proofErr w:type="spellEnd"/>
      <w:r w:rsidRPr="00916A3D">
        <w:rPr>
          <w:bCs/>
          <w:color w:val="000000"/>
          <w:lang w:val="en-GB"/>
        </w:rPr>
        <w:t xml:space="preserve"> system related to user data management.</w:t>
      </w:r>
    </w:p>
    <w:p w14:paraId="1E6C27BD" w14:textId="2E69B95B" w:rsidR="00916A3D" w:rsidRPr="00916A3D" w:rsidRDefault="00916A3D" w:rsidP="00916A3D">
      <w:pPr>
        <w:pStyle w:val="ListParagraph"/>
        <w:numPr>
          <w:ilvl w:val="1"/>
          <w:numId w:val="41"/>
        </w:numPr>
        <w:spacing w:after="0" w:line="240" w:lineRule="auto"/>
        <w:ind w:left="1134" w:hanging="567"/>
        <w:contextualSpacing w:val="0"/>
        <w:jc w:val="both"/>
        <w:rPr>
          <w:bCs/>
          <w:color w:val="000000"/>
          <w:lang w:val="en-GB"/>
        </w:rPr>
      </w:pPr>
      <w:r w:rsidRPr="00916A3D">
        <w:rPr>
          <w:bCs/>
          <w:color w:val="000000"/>
          <w:lang w:val="en-GB"/>
        </w:rPr>
        <w:t>Support and management of requirements in the process of development and testing of the functionality of the URPI system related to user data management.</w:t>
      </w:r>
    </w:p>
    <w:p w14:paraId="363D2E97" w14:textId="0D632051" w:rsidR="00916A3D" w:rsidRPr="00916A3D" w:rsidRDefault="00916A3D" w:rsidP="00916A3D">
      <w:pPr>
        <w:ind w:firstLine="567"/>
        <w:jc w:val="both"/>
        <w:rPr>
          <w:bCs/>
          <w:color w:val="000000"/>
          <w:lang w:val="en-GB"/>
        </w:rPr>
      </w:pPr>
    </w:p>
    <w:p w14:paraId="643138C9" w14:textId="77777777" w:rsidR="00916A3D" w:rsidRPr="00916A3D" w:rsidRDefault="00916A3D" w:rsidP="00916A3D">
      <w:pPr>
        <w:pStyle w:val="ListParagraph"/>
        <w:numPr>
          <w:ilvl w:val="0"/>
          <w:numId w:val="41"/>
        </w:numPr>
        <w:spacing w:after="0" w:line="240" w:lineRule="auto"/>
        <w:ind w:left="567" w:hanging="567"/>
        <w:contextualSpacing w:val="0"/>
        <w:jc w:val="both"/>
        <w:rPr>
          <w:b/>
          <w:color w:val="000000"/>
          <w:lang w:val="en-GB"/>
        </w:rPr>
      </w:pPr>
      <w:r w:rsidRPr="00916A3D">
        <w:rPr>
          <w:b/>
          <w:color w:val="000000"/>
          <w:lang w:val="en-GB"/>
        </w:rPr>
        <w:t>Organization of workshops with business users of the system.</w:t>
      </w:r>
    </w:p>
    <w:p w14:paraId="4F5C605E" w14:textId="77777777" w:rsidR="00916A3D" w:rsidRPr="00916A3D" w:rsidRDefault="00916A3D" w:rsidP="00D21B75">
      <w:pPr>
        <w:spacing w:before="240" w:after="240" w:line="240" w:lineRule="auto"/>
        <w:ind w:firstLine="567"/>
        <w:jc w:val="both"/>
        <w:rPr>
          <w:bCs/>
          <w:color w:val="000000"/>
          <w:lang w:val="en-GB"/>
        </w:rPr>
      </w:pPr>
      <w:r w:rsidRPr="00916A3D">
        <w:rPr>
          <w:bCs/>
          <w:color w:val="000000"/>
          <w:lang w:val="en-GB"/>
        </w:rPr>
        <w:t>The service includes:</w:t>
      </w:r>
    </w:p>
    <w:p w14:paraId="25E9DED3" w14:textId="77777777" w:rsidR="00916A3D" w:rsidRPr="00916A3D" w:rsidRDefault="00916A3D" w:rsidP="00916A3D">
      <w:pPr>
        <w:pStyle w:val="ListParagraph"/>
        <w:numPr>
          <w:ilvl w:val="1"/>
          <w:numId w:val="41"/>
        </w:numPr>
        <w:spacing w:after="0" w:line="240" w:lineRule="auto"/>
        <w:ind w:left="1134" w:hanging="567"/>
        <w:contextualSpacing w:val="0"/>
        <w:jc w:val="both"/>
        <w:rPr>
          <w:bCs/>
          <w:color w:val="000000"/>
          <w:lang w:val="en-GB"/>
        </w:rPr>
      </w:pPr>
      <w:r w:rsidRPr="00916A3D">
        <w:rPr>
          <w:bCs/>
          <w:color w:val="000000"/>
          <w:lang w:val="en-GB"/>
        </w:rPr>
        <w:t>Renting a room for a workshop and preparing workplaces;</w:t>
      </w:r>
    </w:p>
    <w:p w14:paraId="181614FA" w14:textId="77777777" w:rsidR="00916A3D" w:rsidRPr="00916A3D" w:rsidRDefault="00916A3D" w:rsidP="00916A3D">
      <w:pPr>
        <w:pStyle w:val="ListParagraph"/>
        <w:numPr>
          <w:ilvl w:val="1"/>
          <w:numId w:val="41"/>
        </w:numPr>
        <w:spacing w:after="0" w:line="240" w:lineRule="auto"/>
        <w:ind w:left="1134" w:hanging="567"/>
        <w:contextualSpacing w:val="0"/>
        <w:jc w:val="both"/>
        <w:rPr>
          <w:bCs/>
          <w:color w:val="000000"/>
          <w:lang w:val="en-GB"/>
        </w:rPr>
      </w:pPr>
      <w:r w:rsidRPr="00916A3D">
        <w:rPr>
          <w:bCs/>
          <w:color w:val="000000"/>
          <w:lang w:val="en-GB"/>
        </w:rPr>
        <w:t xml:space="preserve"> Catering at the rate of 1 lunch and 2 coffee breaks per person per day;</w:t>
      </w:r>
    </w:p>
    <w:p w14:paraId="0F29E24C" w14:textId="77777777" w:rsidR="00916A3D" w:rsidRPr="00916A3D" w:rsidRDefault="00916A3D" w:rsidP="001625BD">
      <w:pPr>
        <w:spacing w:before="120" w:after="120" w:line="240" w:lineRule="auto"/>
        <w:jc w:val="both"/>
        <w:rPr>
          <w:lang w:val="en-GB"/>
        </w:rPr>
      </w:pPr>
    </w:p>
    <w:p w14:paraId="4DE9EAD1" w14:textId="1A9CEF98" w:rsidR="00512571" w:rsidRPr="00916A3D" w:rsidRDefault="00512571" w:rsidP="001A1F20">
      <w:pPr>
        <w:pStyle w:val="CommentText"/>
        <w:spacing w:before="120" w:after="120" w:line="240" w:lineRule="auto"/>
        <w:jc w:val="both"/>
        <w:rPr>
          <w:color w:val="000000" w:themeColor="text1"/>
          <w:sz w:val="28"/>
          <w:szCs w:val="28"/>
          <w:lang w:val="en-GB"/>
        </w:rPr>
      </w:pPr>
      <w:r w:rsidRPr="00916A3D">
        <w:rPr>
          <w:color w:val="000000" w:themeColor="text1"/>
          <w:sz w:val="28"/>
          <w:szCs w:val="28"/>
          <w:lang w:val="en-GB"/>
        </w:rPr>
        <w:t>Deliverables</w:t>
      </w:r>
    </w:p>
    <w:p w14:paraId="61C02F50" w14:textId="47F32568" w:rsidR="001A1F20" w:rsidRPr="00916A3D" w:rsidRDefault="001A1F20" w:rsidP="00A0325D">
      <w:pPr>
        <w:pStyle w:val="21"/>
        <w:spacing w:before="120" w:after="120" w:line="240" w:lineRule="auto"/>
        <w:jc w:val="both"/>
        <w:rPr>
          <w:rFonts w:ascii="Verdana" w:hAnsi="Verdana"/>
          <w:color w:val="000000" w:themeColor="text1"/>
          <w:sz w:val="20"/>
          <w:szCs w:val="20"/>
          <w:lang w:val="en-GB"/>
        </w:rPr>
      </w:pPr>
      <w:r w:rsidRPr="00916A3D">
        <w:rPr>
          <w:rFonts w:ascii="Verdana" w:hAnsi="Verdana"/>
          <w:color w:val="000000" w:themeColor="text1"/>
          <w:sz w:val="20"/>
          <w:szCs w:val="20"/>
          <w:lang w:val="en-GB"/>
        </w:rPr>
        <w:lastRenderedPageBreak/>
        <w:t>The deliverables under th</w:t>
      </w:r>
      <w:r w:rsidR="00A0325D" w:rsidRPr="00916A3D">
        <w:rPr>
          <w:rFonts w:ascii="Verdana" w:hAnsi="Verdana"/>
          <w:color w:val="000000" w:themeColor="text1"/>
          <w:sz w:val="20"/>
          <w:szCs w:val="20"/>
          <w:lang w:val="en-GB"/>
        </w:rPr>
        <w:t>e</w:t>
      </w:r>
      <w:r w:rsidRPr="00916A3D">
        <w:rPr>
          <w:rFonts w:ascii="Verdana" w:hAnsi="Verdana"/>
          <w:color w:val="000000" w:themeColor="text1"/>
          <w:sz w:val="20"/>
          <w:szCs w:val="20"/>
          <w:lang w:val="en-GB"/>
        </w:rPr>
        <w:t xml:space="preserve"> assignment covers the implementation of all activities required for the achievement of its </w:t>
      </w:r>
      <w:r w:rsidR="009245A5">
        <w:rPr>
          <w:rFonts w:ascii="Verdana" w:hAnsi="Verdana"/>
          <w:color w:val="000000" w:themeColor="text1"/>
          <w:sz w:val="20"/>
          <w:szCs w:val="20"/>
          <w:lang w:val="en-GB"/>
        </w:rPr>
        <w:t>O</w:t>
      </w:r>
      <w:r w:rsidRPr="00916A3D">
        <w:rPr>
          <w:rFonts w:ascii="Verdana" w:hAnsi="Verdana"/>
          <w:color w:val="000000" w:themeColor="text1"/>
          <w:sz w:val="20"/>
          <w:szCs w:val="20"/>
          <w:lang w:val="en-GB"/>
        </w:rPr>
        <w:t xml:space="preserve">bjective and should include the following actions on </w:t>
      </w:r>
      <w:proofErr w:type="spellStart"/>
      <w:r w:rsidRPr="00916A3D">
        <w:rPr>
          <w:rFonts w:ascii="Verdana" w:hAnsi="Verdana"/>
          <w:color w:val="000000" w:themeColor="text1"/>
          <w:sz w:val="20"/>
          <w:szCs w:val="20"/>
          <w:lang w:val="en-GB"/>
        </w:rPr>
        <w:t>eCase</w:t>
      </w:r>
      <w:proofErr w:type="spellEnd"/>
      <w:r w:rsidRPr="00916A3D">
        <w:rPr>
          <w:rFonts w:ascii="Verdana" w:hAnsi="Verdana"/>
          <w:color w:val="000000" w:themeColor="text1"/>
          <w:sz w:val="20"/>
          <w:szCs w:val="20"/>
          <w:lang w:val="en-GB"/>
        </w:rPr>
        <w:t xml:space="preserve"> management system</w:t>
      </w:r>
      <w:r w:rsidR="00A0325D" w:rsidRPr="00916A3D">
        <w:rPr>
          <w:rFonts w:ascii="Verdana" w:hAnsi="Verdana"/>
          <w:color w:val="000000" w:themeColor="text1"/>
          <w:sz w:val="20"/>
          <w:szCs w:val="20"/>
          <w:lang w:val="en-GB"/>
        </w:rPr>
        <w:t>:</w:t>
      </w:r>
    </w:p>
    <w:p w14:paraId="77C4494E" w14:textId="55EEDD8C" w:rsidR="009970C4" w:rsidRPr="00916A3D" w:rsidRDefault="009970C4" w:rsidP="009970C4">
      <w:pPr>
        <w:pStyle w:val="ListParagraph"/>
        <w:numPr>
          <w:ilvl w:val="0"/>
          <w:numId w:val="40"/>
        </w:numPr>
        <w:spacing w:after="0" w:line="240" w:lineRule="auto"/>
        <w:jc w:val="both"/>
        <w:rPr>
          <w:rFonts w:eastAsia="Times New Roman"/>
          <w:szCs w:val="20"/>
          <w:lang w:val="en-GB" w:eastAsia="en-GB"/>
        </w:rPr>
      </w:pPr>
      <w:r w:rsidRPr="00916A3D">
        <w:rPr>
          <w:rFonts w:eastAsia="Times New Roman"/>
          <w:color w:val="000000"/>
          <w:szCs w:val="20"/>
          <w:lang w:val="en-GB" w:eastAsia="en-GB"/>
        </w:rPr>
        <w:t>Improve</w:t>
      </w:r>
      <w:r w:rsidR="00916A3D">
        <w:rPr>
          <w:rFonts w:eastAsia="Times New Roman"/>
          <w:color w:val="000000"/>
          <w:szCs w:val="20"/>
          <w:lang w:val="en-GB" w:eastAsia="en-GB"/>
        </w:rPr>
        <w:t>d</w:t>
      </w:r>
      <w:r w:rsidRPr="00916A3D">
        <w:rPr>
          <w:rFonts w:eastAsia="Times New Roman"/>
          <w:color w:val="000000"/>
          <w:szCs w:val="20"/>
          <w:lang w:val="en-GB" w:eastAsia="en-GB"/>
        </w:rPr>
        <w:t xml:space="preserve"> and develop</w:t>
      </w:r>
      <w:r w:rsidR="00916A3D">
        <w:rPr>
          <w:rFonts w:eastAsia="Times New Roman"/>
          <w:color w:val="000000"/>
          <w:szCs w:val="20"/>
          <w:lang w:val="en-GB" w:eastAsia="en-GB"/>
        </w:rPr>
        <w:t xml:space="preserve">ed </w:t>
      </w:r>
      <w:proofErr w:type="spellStart"/>
      <w:r w:rsidRPr="00916A3D">
        <w:rPr>
          <w:rFonts w:eastAsia="Times New Roman"/>
          <w:color w:val="000000"/>
          <w:szCs w:val="20"/>
          <w:lang w:val="en-GB" w:eastAsia="en-GB"/>
        </w:rPr>
        <w:t>eCase</w:t>
      </w:r>
      <w:proofErr w:type="spellEnd"/>
      <w:r w:rsidR="00AD199B">
        <w:rPr>
          <w:rFonts w:eastAsia="Times New Roman"/>
          <w:color w:val="000000"/>
          <w:szCs w:val="20"/>
          <w:lang w:val="en-GB" w:eastAsia="en-GB"/>
        </w:rPr>
        <w:t xml:space="preserve"> </w:t>
      </w:r>
      <w:r w:rsidRPr="00916A3D">
        <w:rPr>
          <w:rFonts w:eastAsia="Times New Roman"/>
          <w:color w:val="000000"/>
          <w:szCs w:val="20"/>
          <w:lang w:val="en-GB" w:eastAsia="en-GB"/>
        </w:rPr>
        <w:t>-</w:t>
      </w:r>
      <w:r w:rsidR="00AD199B">
        <w:rPr>
          <w:rFonts w:eastAsia="Times New Roman"/>
          <w:color w:val="000000"/>
          <w:szCs w:val="20"/>
          <w:lang w:val="en-GB" w:eastAsia="en-GB"/>
        </w:rPr>
        <w:t xml:space="preserve"> </w:t>
      </w:r>
      <w:r w:rsidRPr="00916A3D">
        <w:rPr>
          <w:rFonts w:eastAsia="Times New Roman"/>
          <w:color w:val="000000"/>
          <w:szCs w:val="20"/>
          <w:lang w:val="en-GB" w:eastAsia="en-GB"/>
        </w:rPr>
        <w:t>D3 integration related to the use of addresses and directories of the administrative-territorial system, as well as data of legal entities - branches and foreign companies.</w:t>
      </w:r>
    </w:p>
    <w:p w14:paraId="403D38C3" w14:textId="5B2EAF48" w:rsidR="009970C4" w:rsidRPr="00916A3D" w:rsidRDefault="00916A3D" w:rsidP="009970C4">
      <w:pPr>
        <w:pStyle w:val="ListParagraph"/>
        <w:numPr>
          <w:ilvl w:val="0"/>
          <w:numId w:val="40"/>
        </w:numPr>
        <w:spacing w:after="0" w:line="240" w:lineRule="auto"/>
        <w:jc w:val="both"/>
        <w:rPr>
          <w:rFonts w:eastAsia="Times New Roman"/>
          <w:szCs w:val="20"/>
          <w:lang w:val="en-GB" w:eastAsia="en-GB"/>
        </w:rPr>
      </w:pPr>
      <w:r w:rsidRPr="00916A3D">
        <w:rPr>
          <w:rFonts w:eastAsia="Times New Roman"/>
          <w:color w:val="000000"/>
          <w:szCs w:val="20"/>
          <w:lang w:val="en-GB" w:eastAsia="en-GB"/>
        </w:rPr>
        <w:t>Improve</w:t>
      </w:r>
      <w:r>
        <w:rPr>
          <w:rFonts w:eastAsia="Times New Roman"/>
          <w:color w:val="000000"/>
          <w:szCs w:val="20"/>
          <w:lang w:val="en-GB" w:eastAsia="en-GB"/>
        </w:rPr>
        <w:t>d</w:t>
      </w:r>
      <w:r w:rsidRPr="00916A3D">
        <w:rPr>
          <w:rFonts w:eastAsia="Times New Roman"/>
          <w:color w:val="000000"/>
          <w:szCs w:val="20"/>
          <w:lang w:val="en-GB" w:eastAsia="en-GB"/>
        </w:rPr>
        <w:t xml:space="preserve"> and </w:t>
      </w:r>
      <w:r w:rsidR="00D94B17" w:rsidRPr="00916A3D">
        <w:rPr>
          <w:rFonts w:eastAsia="Times New Roman"/>
          <w:color w:val="000000"/>
          <w:szCs w:val="20"/>
          <w:lang w:val="en-GB" w:eastAsia="en-GB"/>
        </w:rPr>
        <w:t>develop</w:t>
      </w:r>
      <w:r w:rsidR="00D94B17">
        <w:rPr>
          <w:rFonts w:eastAsia="Times New Roman"/>
          <w:color w:val="000000"/>
          <w:szCs w:val="20"/>
          <w:lang w:val="en-GB" w:eastAsia="en-GB"/>
        </w:rPr>
        <w:t xml:space="preserve">ed </w:t>
      </w:r>
      <w:proofErr w:type="spellStart"/>
      <w:r w:rsidR="00D94B17">
        <w:rPr>
          <w:rFonts w:eastAsia="Times New Roman"/>
          <w:color w:val="000000"/>
          <w:szCs w:val="20"/>
          <w:lang w:val="en-GB" w:eastAsia="en-GB"/>
        </w:rPr>
        <w:t>eCase</w:t>
      </w:r>
      <w:proofErr w:type="spellEnd"/>
      <w:r w:rsidR="00AD199B">
        <w:rPr>
          <w:rFonts w:eastAsia="Times New Roman"/>
          <w:color w:val="000000"/>
          <w:szCs w:val="20"/>
          <w:lang w:val="en-GB" w:eastAsia="en-GB"/>
        </w:rPr>
        <w:t xml:space="preserve"> </w:t>
      </w:r>
      <w:r w:rsidR="009970C4" w:rsidRPr="00916A3D">
        <w:rPr>
          <w:rFonts w:eastAsia="Times New Roman"/>
          <w:color w:val="000000"/>
          <w:szCs w:val="20"/>
          <w:lang w:val="en-GB" w:eastAsia="en-GB"/>
        </w:rPr>
        <w:t>-</w:t>
      </w:r>
      <w:r w:rsidR="00AD199B">
        <w:rPr>
          <w:rFonts w:eastAsia="Times New Roman"/>
          <w:color w:val="000000"/>
          <w:szCs w:val="20"/>
          <w:lang w:val="en-GB" w:eastAsia="en-GB"/>
        </w:rPr>
        <w:t xml:space="preserve"> </w:t>
      </w:r>
      <w:r w:rsidR="009970C4" w:rsidRPr="00916A3D">
        <w:rPr>
          <w:rFonts w:eastAsia="Times New Roman"/>
          <w:color w:val="000000"/>
          <w:szCs w:val="20"/>
          <w:lang w:val="en-GB" w:eastAsia="en-GB"/>
        </w:rPr>
        <w:t>URPI integration: implementation of the "Isolation of criminal proceedings materials" function.</w:t>
      </w:r>
    </w:p>
    <w:p w14:paraId="07B75B66" w14:textId="495F4D26" w:rsidR="009970C4" w:rsidRPr="00916A3D" w:rsidRDefault="00916A3D" w:rsidP="009970C4">
      <w:pPr>
        <w:pStyle w:val="ListParagraph"/>
        <w:numPr>
          <w:ilvl w:val="0"/>
          <w:numId w:val="40"/>
        </w:numPr>
        <w:spacing w:after="0" w:line="240" w:lineRule="auto"/>
        <w:jc w:val="both"/>
        <w:rPr>
          <w:rFonts w:eastAsia="Times New Roman"/>
          <w:szCs w:val="20"/>
          <w:lang w:val="en-GB" w:eastAsia="en-GB"/>
        </w:rPr>
      </w:pPr>
      <w:r w:rsidRPr="00916A3D">
        <w:rPr>
          <w:rFonts w:eastAsia="Times New Roman"/>
          <w:color w:val="000000"/>
          <w:szCs w:val="20"/>
          <w:lang w:val="en-GB" w:eastAsia="en-GB"/>
        </w:rPr>
        <w:t>Improve</w:t>
      </w:r>
      <w:r>
        <w:rPr>
          <w:rFonts w:eastAsia="Times New Roman"/>
          <w:color w:val="000000"/>
          <w:szCs w:val="20"/>
          <w:lang w:val="en-GB" w:eastAsia="en-GB"/>
        </w:rPr>
        <w:t>d</w:t>
      </w:r>
      <w:r w:rsidRPr="00916A3D">
        <w:rPr>
          <w:rFonts w:eastAsia="Times New Roman"/>
          <w:color w:val="000000"/>
          <w:szCs w:val="20"/>
          <w:lang w:val="en-GB" w:eastAsia="en-GB"/>
        </w:rPr>
        <w:t xml:space="preserve"> and develop</w:t>
      </w:r>
      <w:r>
        <w:rPr>
          <w:rFonts w:eastAsia="Times New Roman"/>
          <w:color w:val="000000"/>
          <w:szCs w:val="20"/>
          <w:lang w:val="en-GB" w:eastAsia="en-GB"/>
        </w:rPr>
        <w:t xml:space="preserve">ed </w:t>
      </w:r>
      <w:proofErr w:type="spellStart"/>
      <w:r w:rsidR="009970C4" w:rsidRPr="00916A3D">
        <w:rPr>
          <w:rFonts w:eastAsia="Times New Roman"/>
          <w:color w:val="000000"/>
          <w:szCs w:val="20"/>
          <w:lang w:val="en-GB" w:eastAsia="en-GB"/>
        </w:rPr>
        <w:t>eCase</w:t>
      </w:r>
      <w:proofErr w:type="spellEnd"/>
      <w:r w:rsidR="00AD199B">
        <w:rPr>
          <w:rFonts w:eastAsia="Times New Roman"/>
          <w:color w:val="000000"/>
          <w:szCs w:val="20"/>
          <w:lang w:val="en-GB" w:eastAsia="en-GB"/>
        </w:rPr>
        <w:t xml:space="preserve"> </w:t>
      </w:r>
      <w:r w:rsidR="009970C4" w:rsidRPr="00916A3D">
        <w:rPr>
          <w:rFonts w:eastAsia="Times New Roman"/>
          <w:color w:val="000000"/>
          <w:szCs w:val="20"/>
          <w:lang w:val="en-GB" w:eastAsia="en-GB"/>
        </w:rPr>
        <w:t>-</w:t>
      </w:r>
      <w:r w:rsidR="00AD199B">
        <w:rPr>
          <w:rFonts w:eastAsia="Times New Roman"/>
          <w:color w:val="000000"/>
          <w:szCs w:val="20"/>
          <w:lang w:val="en-GB" w:eastAsia="en-GB"/>
        </w:rPr>
        <w:t xml:space="preserve"> </w:t>
      </w:r>
      <w:r w:rsidR="009970C4" w:rsidRPr="00916A3D">
        <w:rPr>
          <w:rFonts w:eastAsia="Times New Roman"/>
          <w:color w:val="000000"/>
          <w:szCs w:val="20"/>
          <w:lang w:val="en-GB" w:eastAsia="en-GB"/>
        </w:rPr>
        <w:t>URPI integration: implementation of the "Unification of criminal proceedings materials" function.</w:t>
      </w:r>
    </w:p>
    <w:p w14:paraId="203A0144" w14:textId="6F7D8E9B" w:rsidR="009970C4" w:rsidRPr="00916A3D" w:rsidRDefault="00916A3D" w:rsidP="009970C4">
      <w:pPr>
        <w:pStyle w:val="ListParagraph"/>
        <w:numPr>
          <w:ilvl w:val="0"/>
          <w:numId w:val="40"/>
        </w:numPr>
        <w:spacing w:after="0" w:line="240" w:lineRule="auto"/>
        <w:jc w:val="both"/>
        <w:rPr>
          <w:rFonts w:eastAsia="Times New Roman"/>
          <w:szCs w:val="20"/>
          <w:lang w:val="en-GB" w:eastAsia="en-GB"/>
        </w:rPr>
      </w:pPr>
      <w:r w:rsidRPr="00916A3D">
        <w:rPr>
          <w:rFonts w:eastAsia="Times New Roman"/>
          <w:color w:val="000000"/>
          <w:szCs w:val="20"/>
          <w:lang w:val="en-GB" w:eastAsia="en-GB"/>
        </w:rPr>
        <w:t>Improve</w:t>
      </w:r>
      <w:r>
        <w:rPr>
          <w:rFonts w:eastAsia="Times New Roman"/>
          <w:color w:val="000000"/>
          <w:szCs w:val="20"/>
          <w:lang w:val="en-GB" w:eastAsia="en-GB"/>
        </w:rPr>
        <w:t>d</w:t>
      </w:r>
      <w:r w:rsidRPr="00916A3D">
        <w:rPr>
          <w:rFonts w:eastAsia="Times New Roman"/>
          <w:color w:val="000000"/>
          <w:szCs w:val="20"/>
          <w:lang w:val="en-GB" w:eastAsia="en-GB"/>
        </w:rPr>
        <w:t xml:space="preserve"> and develop</w:t>
      </w:r>
      <w:r>
        <w:rPr>
          <w:rFonts w:eastAsia="Times New Roman"/>
          <w:color w:val="000000"/>
          <w:szCs w:val="20"/>
          <w:lang w:val="en-GB" w:eastAsia="en-GB"/>
        </w:rPr>
        <w:t xml:space="preserve">ed </w:t>
      </w:r>
      <w:proofErr w:type="spellStart"/>
      <w:r w:rsidR="009970C4" w:rsidRPr="00916A3D">
        <w:rPr>
          <w:rFonts w:eastAsia="Times New Roman"/>
          <w:color w:val="000000"/>
          <w:szCs w:val="20"/>
          <w:lang w:val="en-GB" w:eastAsia="en-GB"/>
        </w:rPr>
        <w:t>eCase</w:t>
      </w:r>
      <w:proofErr w:type="spellEnd"/>
      <w:r w:rsidR="00AD199B">
        <w:rPr>
          <w:rFonts w:eastAsia="Times New Roman"/>
          <w:color w:val="000000"/>
          <w:szCs w:val="20"/>
          <w:lang w:val="en-GB" w:eastAsia="en-GB"/>
        </w:rPr>
        <w:t xml:space="preserve"> </w:t>
      </w:r>
      <w:r w:rsidR="009970C4" w:rsidRPr="00916A3D">
        <w:rPr>
          <w:rFonts w:eastAsia="Times New Roman"/>
          <w:color w:val="000000"/>
          <w:szCs w:val="20"/>
          <w:lang w:val="en-GB" w:eastAsia="en-GB"/>
        </w:rPr>
        <w:t>-</w:t>
      </w:r>
      <w:r w:rsidR="00AD199B">
        <w:rPr>
          <w:rFonts w:eastAsia="Times New Roman"/>
          <w:color w:val="000000"/>
          <w:szCs w:val="20"/>
          <w:lang w:val="en-GB" w:eastAsia="en-GB"/>
        </w:rPr>
        <w:t xml:space="preserve"> </w:t>
      </w:r>
      <w:r w:rsidR="009970C4" w:rsidRPr="00916A3D">
        <w:rPr>
          <w:rFonts w:eastAsia="Times New Roman"/>
          <w:color w:val="000000"/>
          <w:szCs w:val="20"/>
          <w:lang w:val="en-GB" w:eastAsia="en-GB"/>
        </w:rPr>
        <w:t>URPI integration: user data management.</w:t>
      </w:r>
    </w:p>
    <w:p w14:paraId="6C4F63CB" w14:textId="07757DED" w:rsidR="009970C4" w:rsidRPr="00916A3D" w:rsidRDefault="00916A3D" w:rsidP="009970C4">
      <w:pPr>
        <w:pStyle w:val="ListParagraph"/>
        <w:numPr>
          <w:ilvl w:val="0"/>
          <w:numId w:val="40"/>
        </w:numPr>
        <w:spacing w:after="0" w:line="240" w:lineRule="auto"/>
        <w:jc w:val="both"/>
        <w:rPr>
          <w:rFonts w:eastAsia="Times New Roman"/>
          <w:szCs w:val="20"/>
          <w:lang w:val="en-GB" w:eastAsia="en-GB"/>
        </w:rPr>
      </w:pPr>
      <w:r w:rsidRPr="00916A3D">
        <w:rPr>
          <w:rFonts w:eastAsia="Times New Roman"/>
          <w:color w:val="000000"/>
          <w:szCs w:val="20"/>
          <w:lang w:val="en-GB" w:eastAsia="en-GB"/>
        </w:rPr>
        <w:t>Improve</w:t>
      </w:r>
      <w:r>
        <w:rPr>
          <w:rFonts w:eastAsia="Times New Roman"/>
          <w:color w:val="000000"/>
          <w:szCs w:val="20"/>
          <w:lang w:val="en-GB" w:eastAsia="en-GB"/>
        </w:rPr>
        <w:t>d</w:t>
      </w:r>
      <w:r w:rsidRPr="00916A3D">
        <w:rPr>
          <w:rFonts w:eastAsia="Times New Roman"/>
          <w:color w:val="000000"/>
          <w:szCs w:val="20"/>
          <w:lang w:val="en-GB" w:eastAsia="en-GB"/>
        </w:rPr>
        <w:t xml:space="preserve"> and develop</w:t>
      </w:r>
      <w:r>
        <w:rPr>
          <w:rFonts w:eastAsia="Times New Roman"/>
          <w:color w:val="000000"/>
          <w:szCs w:val="20"/>
          <w:lang w:val="en-GB" w:eastAsia="en-GB"/>
        </w:rPr>
        <w:t xml:space="preserve">ed </w:t>
      </w:r>
      <w:proofErr w:type="spellStart"/>
      <w:r w:rsidR="009970C4" w:rsidRPr="00916A3D">
        <w:rPr>
          <w:rFonts w:eastAsia="Times New Roman"/>
          <w:color w:val="000000"/>
          <w:szCs w:val="20"/>
          <w:lang w:val="en-GB" w:eastAsia="en-GB"/>
        </w:rPr>
        <w:t>eCase</w:t>
      </w:r>
      <w:proofErr w:type="spellEnd"/>
      <w:r w:rsidR="009970C4" w:rsidRPr="00916A3D">
        <w:rPr>
          <w:rFonts w:eastAsia="Times New Roman"/>
          <w:color w:val="000000"/>
          <w:szCs w:val="20"/>
          <w:lang w:val="en-GB" w:eastAsia="en-GB"/>
        </w:rPr>
        <w:t xml:space="preserve"> functionality related to the use of addresses and directories of the administrative and territorial system.</w:t>
      </w:r>
    </w:p>
    <w:p w14:paraId="117550CB" w14:textId="47B62ABC" w:rsidR="009970C4" w:rsidRPr="00916A3D" w:rsidRDefault="00916A3D" w:rsidP="009970C4">
      <w:pPr>
        <w:pStyle w:val="ListParagraph"/>
        <w:numPr>
          <w:ilvl w:val="0"/>
          <w:numId w:val="40"/>
        </w:numPr>
        <w:spacing w:after="0" w:line="240" w:lineRule="auto"/>
        <w:jc w:val="both"/>
        <w:rPr>
          <w:rFonts w:eastAsia="Times New Roman"/>
          <w:szCs w:val="20"/>
          <w:lang w:val="en-GB" w:eastAsia="en-GB"/>
        </w:rPr>
      </w:pPr>
      <w:r>
        <w:rPr>
          <w:rFonts w:eastAsia="Times New Roman"/>
          <w:color w:val="000000"/>
          <w:szCs w:val="20"/>
          <w:lang w:val="en-GB" w:eastAsia="en-GB"/>
        </w:rPr>
        <w:t xml:space="preserve">A </w:t>
      </w:r>
      <w:r w:rsidR="009970C4" w:rsidRPr="00916A3D">
        <w:rPr>
          <w:rFonts w:eastAsia="Times New Roman"/>
          <w:color w:val="000000"/>
          <w:szCs w:val="20"/>
          <w:lang w:val="en-GB" w:eastAsia="en-GB"/>
        </w:rPr>
        <w:t xml:space="preserve">series of workshops with </w:t>
      </w:r>
      <w:proofErr w:type="spellStart"/>
      <w:r w:rsidR="009970C4" w:rsidRPr="00916A3D">
        <w:rPr>
          <w:rFonts w:eastAsia="Times New Roman"/>
          <w:color w:val="000000"/>
          <w:szCs w:val="20"/>
          <w:lang w:val="en-GB" w:eastAsia="en-GB"/>
        </w:rPr>
        <w:t>eCase</w:t>
      </w:r>
      <w:proofErr w:type="spellEnd"/>
      <w:r w:rsidR="009970C4" w:rsidRPr="00916A3D">
        <w:rPr>
          <w:rFonts w:eastAsia="Times New Roman"/>
          <w:color w:val="000000"/>
          <w:szCs w:val="20"/>
          <w:lang w:val="en-GB" w:eastAsia="en-GB"/>
        </w:rPr>
        <w:t xml:space="preserve"> system users of to identify and agree on the developments and its implementation</w:t>
      </w:r>
      <w:r>
        <w:rPr>
          <w:rFonts w:eastAsia="Times New Roman"/>
          <w:color w:val="000000"/>
          <w:szCs w:val="20"/>
          <w:lang w:val="en-GB" w:eastAsia="en-GB"/>
        </w:rPr>
        <w:t xml:space="preserve"> have been organized upon agreement with </w:t>
      </w:r>
      <w:r w:rsidR="00AD199B">
        <w:rPr>
          <w:rFonts w:eastAsia="Times New Roman"/>
          <w:color w:val="000000"/>
          <w:szCs w:val="20"/>
          <w:lang w:val="en-GB" w:eastAsia="en-GB"/>
        </w:rPr>
        <w:t xml:space="preserve">the </w:t>
      </w:r>
      <w:r>
        <w:rPr>
          <w:rFonts w:eastAsia="Times New Roman"/>
          <w:color w:val="000000"/>
          <w:szCs w:val="20"/>
          <w:lang w:val="en-GB" w:eastAsia="en-GB"/>
        </w:rPr>
        <w:t xml:space="preserve">EUACI and the </w:t>
      </w:r>
      <w:r w:rsidR="00AD199B">
        <w:rPr>
          <w:rFonts w:eastAsia="Times New Roman"/>
          <w:color w:val="000000"/>
          <w:szCs w:val="20"/>
          <w:lang w:val="en-GB" w:eastAsia="en-GB"/>
        </w:rPr>
        <w:t>B</w:t>
      </w:r>
      <w:r>
        <w:rPr>
          <w:rFonts w:eastAsia="Times New Roman"/>
          <w:color w:val="000000"/>
          <w:szCs w:val="20"/>
          <w:lang w:val="en-GB" w:eastAsia="en-GB"/>
        </w:rPr>
        <w:t>eneficiary</w:t>
      </w:r>
      <w:r w:rsidR="009970C4" w:rsidRPr="00916A3D">
        <w:rPr>
          <w:rFonts w:eastAsia="Times New Roman"/>
          <w:color w:val="000000"/>
          <w:szCs w:val="20"/>
          <w:lang w:val="en-GB" w:eastAsia="en-GB"/>
        </w:rPr>
        <w:t>.</w:t>
      </w:r>
    </w:p>
    <w:p w14:paraId="5D6DAF54" w14:textId="3AC579E9" w:rsidR="00512571" w:rsidRPr="00916A3D" w:rsidRDefault="001A1F20" w:rsidP="005D111C">
      <w:pPr>
        <w:pStyle w:val="Heading2"/>
      </w:pPr>
      <w:r w:rsidRPr="00916A3D">
        <w:t>Timing</w:t>
      </w:r>
    </w:p>
    <w:p w14:paraId="03190B1E" w14:textId="56F06170" w:rsidR="00215051" w:rsidRPr="00916A3D" w:rsidRDefault="00215051" w:rsidP="00C622A3">
      <w:pPr>
        <w:spacing w:before="120" w:after="120" w:line="240" w:lineRule="auto"/>
        <w:jc w:val="both"/>
        <w:rPr>
          <w:color w:val="000000" w:themeColor="text1"/>
          <w:highlight w:val="lightGray"/>
          <w:lang w:val="en-GB"/>
        </w:rPr>
      </w:pPr>
      <w:r w:rsidRPr="00916A3D">
        <w:rPr>
          <w:rFonts w:eastAsia="Verdana" w:cs="Verdana"/>
          <w:color w:val="000000" w:themeColor="text1"/>
          <w:lang w:val="en-GB"/>
        </w:rPr>
        <w:t xml:space="preserve">The intended commencement date of the </w:t>
      </w:r>
      <w:proofErr w:type="spellStart"/>
      <w:r w:rsidR="00200CF8" w:rsidRPr="00916A3D">
        <w:rPr>
          <w:rFonts w:eastAsia="Verdana" w:cs="Verdana"/>
          <w:color w:val="000000" w:themeColor="text1"/>
          <w:lang w:val="en-GB"/>
        </w:rPr>
        <w:t>eCase</w:t>
      </w:r>
      <w:proofErr w:type="spellEnd"/>
      <w:r w:rsidR="00200CF8" w:rsidRPr="00916A3D">
        <w:rPr>
          <w:rFonts w:eastAsia="Verdana" w:cs="Verdana"/>
          <w:color w:val="000000" w:themeColor="text1"/>
          <w:lang w:val="en-GB"/>
        </w:rPr>
        <w:t xml:space="preserve"> </w:t>
      </w:r>
      <w:r w:rsidR="009245A5">
        <w:rPr>
          <w:rFonts w:eastAsia="Verdana" w:cs="Verdana"/>
          <w:color w:val="000000" w:themeColor="text1"/>
          <w:lang w:val="en-GB"/>
        </w:rPr>
        <w:t>Development</w:t>
      </w:r>
      <w:r w:rsidR="00916A3D">
        <w:rPr>
          <w:rFonts w:eastAsia="Verdana" w:cs="Verdana"/>
          <w:color w:val="000000" w:themeColor="text1"/>
          <w:lang w:val="en-GB"/>
        </w:rPr>
        <w:t xml:space="preserve"> services</w:t>
      </w:r>
      <w:r w:rsidR="00200CF8" w:rsidRPr="00916A3D">
        <w:rPr>
          <w:rFonts w:eastAsia="Verdana" w:cs="Verdana"/>
          <w:color w:val="000000" w:themeColor="text1"/>
          <w:lang w:val="en-GB"/>
        </w:rPr>
        <w:t xml:space="preserve"> by the local Service Provider </w:t>
      </w:r>
      <w:r w:rsidRPr="00916A3D">
        <w:rPr>
          <w:rFonts w:eastAsia="Verdana" w:cs="Verdana"/>
          <w:color w:val="000000" w:themeColor="text1"/>
          <w:lang w:val="en-GB"/>
        </w:rPr>
        <w:t xml:space="preserve">is </w:t>
      </w:r>
      <w:r w:rsidR="00200CF8" w:rsidRPr="00916A3D">
        <w:rPr>
          <w:rFonts w:eastAsia="Verdana" w:cs="Verdana"/>
          <w:color w:val="000000" w:themeColor="text1"/>
          <w:lang w:val="en-GB"/>
        </w:rPr>
        <w:t xml:space="preserve">from </w:t>
      </w:r>
      <w:r w:rsidR="001D4D54">
        <w:rPr>
          <w:rFonts w:eastAsia="Verdana" w:cs="Verdana"/>
          <w:color w:val="000000" w:themeColor="text1"/>
          <w:lang w:val="en-GB"/>
        </w:rPr>
        <w:t>2</w:t>
      </w:r>
      <w:r w:rsidR="00EA78EB">
        <w:rPr>
          <w:rFonts w:eastAsia="Verdana" w:cs="Verdana"/>
          <w:color w:val="000000" w:themeColor="text1"/>
          <w:lang w:val="en-GB"/>
        </w:rPr>
        <w:t>1</w:t>
      </w:r>
      <w:r w:rsidR="001E3AF6" w:rsidRPr="00916A3D">
        <w:rPr>
          <w:rFonts w:eastAsia="Verdana" w:cs="Verdana"/>
          <w:color w:val="000000" w:themeColor="text1"/>
          <w:lang w:val="en-GB"/>
        </w:rPr>
        <w:t xml:space="preserve"> </w:t>
      </w:r>
      <w:r w:rsidR="009970C4" w:rsidRPr="00916A3D">
        <w:rPr>
          <w:rFonts w:eastAsia="Verdana" w:cs="Verdana"/>
          <w:color w:val="000000" w:themeColor="text1"/>
          <w:lang w:val="en-GB"/>
        </w:rPr>
        <w:t>October</w:t>
      </w:r>
      <w:r w:rsidR="009716E6" w:rsidRPr="00916A3D">
        <w:rPr>
          <w:rFonts w:eastAsia="Verdana" w:cs="Verdana"/>
          <w:color w:val="000000" w:themeColor="text1"/>
          <w:lang w:val="en-GB"/>
        </w:rPr>
        <w:t xml:space="preserve"> </w:t>
      </w:r>
      <w:r w:rsidR="00200CF8" w:rsidRPr="00916A3D">
        <w:rPr>
          <w:rFonts w:eastAsia="Verdana" w:cs="Verdana"/>
          <w:color w:val="000000" w:themeColor="text1"/>
          <w:lang w:val="en-GB"/>
        </w:rPr>
        <w:t>202</w:t>
      </w:r>
      <w:r w:rsidR="009970C4" w:rsidRPr="00916A3D">
        <w:rPr>
          <w:rFonts w:eastAsia="Verdana" w:cs="Verdana"/>
          <w:color w:val="000000" w:themeColor="text1"/>
          <w:lang w:val="en-GB"/>
        </w:rPr>
        <w:t>4</w:t>
      </w:r>
      <w:r w:rsidR="00200CF8" w:rsidRPr="00916A3D">
        <w:rPr>
          <w:rFonts w:eastAsia="Verdana" w:cs="Verdana"/>
          <w:color w:val="000000" w:themeColor="text1"/>
          <w:lang w:val="en-GB"/>
        </w:rPr>
        <w:t xml:space="preserve"> until </w:t>
      </w:r>
      <w:r w:rsidR="001D4D54">
        <w:rPr>
          <w:rFonts w:eastAsia="Verdana" w:cs="Verdana"/>
          <w:color w:val="000000" w:themeColor="text1"/>
          <w:lang w:val="en-GB"/>
        </w:rPr>
        <w:t>2</w:t>
      </w:r>
      <w:r w:rsidR="00EA78EB">
        <w:rPr>
          <w:rFonts w:eastAsia="Verdana" w:cs="Verdana"/>
          <w:color w:val="000000" w:themeColor="text1"/>
          <w:lang w:val="en-GB"/>
        </w:rPr>
        <w:t>1</w:t>
      </w:r>
      <w:r w:rsidR="00FD6100">
        <w:rPr>
          <w:rFonts w:eastAsia="Verdana" w:cs="Verdana"/>
          <w:color w:val="000000" w:themeColor="text1"/>
          <w:lang w:val="en-GB"/>
        </w:rPr>
        <w:t xml:space="preserve"> March</w:t>
      </w:r>
      <w:r w:rsidR="00200CF8" w:rsidRPr="00916A3D">
        <w:rPr>
          <w:rFonts w:eastAsia="Verdana" w:cs="Verdana"/>
          <w:color w:val="000000" w:themeColor="text1"/>
          <w:lang w:val="en-GB"/>
        </w:rPr>
        <w:t xml:space="preserve"> 202</w:t>
      </w:r>
      <w:r w:rsidR="009970C4" w:rsidRPr="00916A3D">
        <w:rPr>
          <w:rFonts w:eastAsia="Verdana" w:cs="Verdana"/>
          <w:color w:val="000000" w:themeColor="text1"/>
          <w:lang w:val="en-GB"/>
        </w:rPr>
        <w:t>5, with the possibility of non-cost extension upon mutual agreement between the contracting parties.</w:t>
      </w:r>
    </w:p>
    <w:p w14:paraId="7BCE6B00" w14:textId="77777777" w:rsidR="0055530D" w:rsidRPr="00916A3D" w:rsidRDefault="0055530D" w:rsidP="0055530D">
      <w:pPr>
        <w:pStyle w:val="Heading2"/>
        <w:rPr>
          <w:color w:val="000000" w:themeColor="text1"/>
        </w:rPr>
      </w:pPr>
      <w:r w:rsidRPr="00916A3D">
        <w:rPr>
          <w:color w:val="000000" w:themeColor="text1"/>
        </w:rPr>
        <w:t xml:space="preserve">Methodology </w:t>
      </w:r>
    </w:p>
    <w:p w14:paraId="2E74B4EC" w14:textId="77777777" w:rsidR="00215051" w:rsidRPr="00916A3D" w:rsidRDefault="00215051" w:rsidP="007468E7">
      <w:pPr>
        <w:spacing w:before="120" w:after="120" w:line="240" w:lineRule="auto"/>
        <w:jc w:val="both"/>
        <w:rPr>
          <w:color w:val="000000" w:themeColor="text1"/>
          <w:lang w:val="en-GB"/>
        </w:rPr>
      </w:pPr>
      <w:r w:rsidRPr="00916A3D">
        <w:rPr>
          <w:rFonts w:eastAsia="Verdana" w:cs="Verdana"/>
          <w:color w:val="000000" w:themeColor="text1"/>
          <w:lang w:val="en-GB"/>
        </w:rPr>
        <w:t xml:space="preserve">It is envisaged that the assignment will be implemented by a team of experts </w:t>
      </w:r>
      <w:r w:rsidRPr="00916A3D">
        <w:rPr>
          <w:color w:val="000000" w:themeColor="text1"/>
          <w:lang w:val="en-GB"/>
        </w:rPr>
        <w:t xml:space="preserve">familiar with the context and experienced with similar assignments. </w:t>
      </w:r>
    </w:p>
    <w:p w14:paraId="6CDCA3A7" w14:textId="07CE3DCE" w:rsidR="00200CF8" w:rsidRDefault="00215051" w:rsidP="007468E7">
      <w:pPr>
        <w:pStyle w:val="CommentText"/>
        <w:spacing w:before="120" w:after="120" w:line="240" w:lineRule="auto"/>
        <w:jc w:val="both"/>
        <w:rPr>
          <w:rFonts w:eastAsia="Verdana" w:cs="Verdana"/>
          <w:color w:val="000000" w:themeColor="text1"/>
          <w:lang w:val="en-GB"/>
        </w:rPr>
      </w:pPr>
      <w:r w:rsidRPr="00916A3D">
        <w:rPr>
          <w:color w:val="000000" w:themeColor="text1"/>
          <w:lang w:val="en-GB"/>
        </w:rPr>
        <w:t>By putting forward a team of experts, the Contractor shall ensure that the task will be developed with as much straightforwardness as possible, the proposed approach and the methodology shall be fine-tuned and a detailed work plan shall be elaborated</w:t>
      </w:r>
      <w:r w:rsidRPr="00916A3D">
        <w:rPr>
          <w:rFonts w:eastAsia="Verdana" w:cs="Verdana"/>
          <w:color w:val="000000" w:themeColor="text1"/>
          <w:lang w:val="en-GB"/>
        </w:rPr>
        <w:t>.</w:t>
      </w:r>
      <w:r w:rsidR="00121F3D" w:rsidRPr="00916A3D">
        <w:rPr>
          <w:rFonts w:eastAsia="Verdana" w:cs="Verdana"/>
          <w:color w:val="000000" w:themeColor="text1"/>
          <w:lang w:val="en-GB"/>
        </w:rPr>
        <w:t xml:space="preserve"> T</w:t>
      </w:r>
      <w:r w:rsidRPr="00916A3D">
        <w:rPr>
          <w:rFonts w:eastAsia="Verdana" w:cs="Verdana"/>
          <w:color w:val="000000" w:themeColor="text1"/>
          <w:lang w:val="en-GB"/>
        </w:rPr>
        <w:t>he bidders are requested to indicate their suggested division between the experts.</w:t>
      </w:r>
    </w:p>
    <w:p w14:paraId="0E25B971" w14:textId="6651A477" w:rsidR="00AA6B44" w:rsidRDefault="00AA6B44" w:rsidP="00AA6B44">
      <w:pPr>
        <w:pStyle w:val="Heading2"/>
        <w:rPr>
          <w:rFonts w:eastAsia="Verdana" w:cs="Verdana"/>
          <w:color w:val="000000" w:themeColor="text1"/>
        </w:rPr>
      </w:pPr>
      <w:r>
        <w:t>Team Composition and Qualifications</w:t>
      </w:r>
    </w:p>
    <w:p w14:paraId="181CF44B" w14:textId="19580591" w:rsidR="00C213C2" w:rsidRPr="00C213C2" w:rsidRDefault="0017281A" w:rsidP="009961AC">
      <w:pPr>
        <w:spacing w:before="120" w:after="120" w:line="240" w:lineRule="auto"/>
        <w:rPr>
          <w:rFonts w:eastAsia="Verdana" w:cs="Verdana"/>
          <w:b/>
          <w:color w:val="000000"/>
          <w:lang w:val="en-GB"/>
        </w:rPr>
      </w:pPr>
      <w:r>
        <w:rPr>
          <w:rFonts w:eastAsia="Verdana" w:cs="Verdana"/>
          <w:b/>
          <w:lang w:val="en-GB"/>
        </w:rPr>
        <w:t>R</w:t>
      </w:r>
      <w:r w:rsidR="00C213C2" w:rsidRPr="00C213C2">
        <w:rPr>
          <w:rFonts w:eastAsia="Verdana" w:cs="Verdana"/>
          <w:b/>
          <w:color w:val="000000"/>
          <w:lang w:val="en-GB"/>
        </w:rPr>
        <w:t>equirements for the project team:</w:t>
      </w:r>
    </w:p>
    <w:p w14:paraId="29D493D3" w14:textId="77777777" w:rsidR="00C213C2" w:rsidRPr="00C213C2" w:rsidRDefault="00C213C2" w:rsidP="00C213C2">
      <w:pPr>
        <w:numPr>
          <w:ilvl w:val="0"/>
          <w:numId w:val="43"/>
        </w:numPr>
        <w:spacing w:before="120" w:after="120" w:line="240" w:lineRule="auto"/>
        <w:contextualSpacing/>
        <w:jc w:val="both"/>
        <w:rPr>
          <w:rFonts w:eastAsia="Verdana" w:cs="Verdana"/>
          <w:color w:val="000000"/>
          <w:lang w:val="en-GB"/>
        </w:rPr>
      </w:pPr>
      <w:r w:rsidRPr="00C213C2">
        <w:rPr>
          <w:rFonts w:eastAsia="Verdana" w:cs="Verdana"/>
          <w:color w:val="000000"/>
          <w:lang w:val="en-GB"/>
        </w:rPr>
        <w:t>Knowledge of the pre-trial investigation of criminal proceedings;</w:t>
      </w:r>
    </w:p>
    <w:p w14:paraId="5B37D06E" w14:textId="77777777" w:rsidR="00C213C2" w:rsidRPr="00C213C2" w:rsidRDefault="00C213C2" w:rsidP="00C213C2">
      <w:pPr>
        <w:numPr>
          <w:ilvl w:val="0"/>
          <w:numId w:val="43"/>
        </w:numPr>
        <w:spacing w:before="120" w:after="120" w:line="240" w:lineRule="auto"/>
        <w:contextualSpacing/>
        <w:jc w:val="both"/>
        <w:rPr>
          <w:rFonts w:eastAsia="Verdana" w:cs="Verdana"/>
          <w:color w:val="000000"/>
          <w:lang w:val="en-GB"/>
        </w:rPr>
      </w:pPr>
      <w:r w:rsidRPr="00C213C2">
        <w:rPr>
          <w:rFonts w:eastAsia="Verdana" w:cs="Verdana"/>
          <w:color w:val="000000"/>
          <w:lang w:val="en-GB"/>
        </w:rPr>
        <w:t>Experience in developing and long-term support of products with numerous integrations and a complex user interface;</w:t>
      </w:r>
    </w:p>
    <w:p w14:paraId="0743F072" w14:textId="77777777" w:rsidR="00C213C2" w:rsidRPr="00C213C2" w:rsidRDefault="00C213C2" w:rsidP="00C213C2">
      <w:pPr>
        <w:numPr>
          <w:ilvl w:val="0"/>
          <w:numId w:val="43"/>
        </w:numPr>
        <w:spacing w:before="120" w:after="120" w:line="240" w:lineRule="auto"/>
        <w:contextualSpacing/>
        <w:jc w:val="both"/>
        <w:rPr>
          <w:rFonts w:eastAsia="Verdana" w:cs="Verdana"/>
          <w:color w:val="000000"/>
          <w:lang w:val="en-GB"/>
        </w:rPr>
      </w:pPr>
      <w:r w:rsidRPr="00C213C2">
        <w:rPr>
          <w:rFonts w:eastAsia="Verdana" w:cs="Verdana"/>
          <w:color w:val="000000"/>
          <w:lang w:val="en-GB"/>
        </w:rPr>
        <w:t>Proficiency in documenting technologies that ensure knowledge inheritance and continuous development of systems;</w:t>
      </w:r>
    </w:p>
    <w:p w14:paraId="546BE8C8" w14:textId="339F2622" w:rsidR="00C213C2" w:rsidRPr="00C213C2" w:rsidRDefault="00C213C2" w:rsidP="00C213C2">
      <w:pPr>
        <w:numPr>
          <w:ilvl w:val="0"/>
          <w:numId w:val="43"/>
        </w:numPr>
        <w:spacing w:before="120" w:after="120" w:line="240" w:lineRule="auto"/>
        <w:contextualSpacing/>
        <w:jc w:val="both"/>
        <w:rPr>
          <w:rFonts w:eastAsia="Verdana" w:cs="Verdana"/>
          <w:color w:val="000000"/>
          <w:lang w:val="en-GB"/>
        </w:rPr>
      </w:pPr>
      <w:r w:rsidRPr="00C213C2">
        <w:rPr>
          <w:rFonts w:eastAsia="Verdana" w:cs="Verdana"/>
          <w:color w:val="000000"/>
          <w:lang w:val="en-GB"/>
        </w:rPr>
        <w:t>High com</w:t>
      </w:r>
      <w:r w:rsidR="00F817A8">
        <w:rPr>
          <w:rFonts w:eastAsia="Verdana" w:cs="Verdana"/>
          <w:color w:val="000000"/>
          <w:lang w:val="en-GB"/>
        </w:rPr>
        <w:t>petence in information security;</w:t>
      </w:r>
    </w:p>
    <w:p w14:paraId="4ACE104E" w14:textId="77777777" w:rsidR="00C213C2" w:rsidRPr="00C213C2" w:rsidRDefault="00C213C2" w:rsidP="00C213C2">
      <w:pPr>
        <w:numPr>
          <w:ilvl w:val="0"/>
          <w:numId w:val="43"/>
        </w:numPr>
        <w:spacing w:before="120" w:after="120" w:line="240" w:lineRule="auto"/>
        <w:ind w:left="714" w:hanging="357"/>
        <w:contextualSpacing/>
        <w:jc w:val="both"/>
        <w:rPr>
          <w:rFonts w:eastAsia="Verdana" w:cs="Verdana"/>
          <w:color w:val="000000"/>
          <w:lang w:val="en-GB"/>
        </w:rPr>
      </w:pPr>
      <w:r w:rsidRPr="00C213C2">
        <w:rPr>
          <w:rFonts w:eastAsia="Verdana" w:cs="Verdana"/>
          <w:color w:val="000000"/>
          <w:lang w:val="en-GB"/>
        </w:rPr>
        <w:t xml:space="preserve">All members of the project team and the contractor company should execute </w:t>
      </w:r>
      <w:r w:rsidRPr="00C213C2">
        <w:rPr>
          <w:rFonts w:eastAsia="Verdana" w:cs="Verdana"/>
          <w:color w:val="000000"/>
          <w:lang w:val="en-GB"/>
        </w:rPr>
        <w:br/>
        <w:t>non-disclosure agreements;</w:t>
      </w:r>
    </w:p>
    <w:p w14:paraId="5E545D65" w14:textId="77777777" w:rsidR="00C213C2" w:rsidRPr="00C213C2" w:rsidRDefault="00C213C2" w:rsidP="00F817A8">
      <w:pPr>
        <w:numPr>
          <w:ilvl w:val="0"/>
          <w:numId w:val="43"/>
        </w:numPr>
        <w:spacing w:after="120" w:line="240" w:lineRule="auto"/>
        <w:ind w:left="714" w:hanging="357"/>
        <w:jc w:val="both"/>
        <w:rPr>
          <w:rFonts w:eastAsia="Verdana" w:cs="Verdana"/>
          <w:color w:val="000000"/>
          <w:lang w:val="en-GB"/>
        </w:rPr>
      </w:pPr>
      <w:r w:rsidRPr="00C213C2">
        <w:rPr>
          <w:rFonts w:eastAsia="Verdana" w:cs="Verdana"/>
          <w:color w:val="000000"/>
          <w:lang w:val="en-GB"/>
        </w:rPr>
        <w:t>The project team should be delegated for the entire duration of the project; the composition of the project team may only be modified as a matter of exception, subject to agreement of the parties; the contractor should provide a qualified replacement in a short time.</w:t>
      </w:r>
    </w:p>
    <w:p w14:paraId="1926FF91" w14:textId="77777777" w:rsidR="00D73AAF" w:rsidRPr="009961AC" w:rsidRDefault="00D73AAF" w:rsidP="00D73AAF">
      <w:pPr>
        <w:pBdr>
          <w:top w:val="nil"/>
          <w:left w:val="nil"/>
          <w:bottom w:val="nil"/>
          <w:right w:val="nil"/>
          <w:between w:val="nil"/>
        </w:pBdr>
        <w:spacing w:before="120" w:after="120" w:line="240" w:lineRule="auto"/>
        <w:rPr>
          <w:rFonts w:eastAsia="Verdana" w:cs="Verdana"/>
          <w:szCs w:val="20"/>
          <w:lang w:val="en-GB"/>
        </w:rPr>
      </w:pPr>
      <w:r w:rsidRPr="009961AC">
        <w:rPr>
          <w:rFonts w:eastAsia="Verdana" w:cs="Verdana"/>
          <w:szCs w:val="20"/>
          <w:lang w:val="en-GB"/>
        </w:rPr>
        <w:t xml:space="preserve">The Contractor’s </w:t>
      </w:r>
      <w:r w:rsidRPr="009961AC">
        <w:rPr>
          <w:rFonts w:eastAsia="Verdana" w:cs="Verdana"/>
          <w:szCs w:val="20"/>
          <w:u w:val="single"/>
          <w:lang w:val="en-GB"/>
        </w:rPr>
        <w:t>team is expected to comprise</w:t>
      </w:r>
      <w:r w:rsidRPr="009961AC">
        <w:rPr>
          <w:rFonts w:eastAsia="Verdana" w:cs="Verdana"/>
          <w:szCs w:val="20"/>
          <w:lang w:val="en-GB"/>
        </w:rPr>
        <w:t xml:space="preserve"> the following profiles:</w:t>
      </w:r>
    </w:p>
    <w:p w14:paraId="08272F47" w14:textId="77777777" w:rsidR="00D73AAF" w:rsidRDefault="00D73AAF" w:rsidP="00357431">
      <w:pPr>
        <w:numPr>
          <w:ilvl w:val="0"/>
          <w:numId w:val="44"/>
        </w:numPr>
        <w:pBdr>
          <w:top w:val="nil"/>
          <w:left w:val="nil"/>
          <w:bottom w:val="nil"/>
          <w:right w:val="nil"/>
          <w:between w:val="nil"/>
        </w:pBdr>
        <w:spacing w:after="0" w:line="240" w:lineRule="auto"/>
        <w:rPr>
          <w:rFonts w:eastAsia="Verdana" w:cs="Verdana"/>
          <w:color w:val="000000"/>
          <w:szCs w:val="20"/>
          <w:lang w:val="en-GB"/>
        </w:rPr>
      </w:pPr>
      <w:r w:rsidRPr="00574F11">
        <w:rPr>
          <w:rFonts w:eastAsia="Verdana" w:cs="Verdana"/>
          <w:color w:val="000000"/>
          <w:szCs w:val="20"/>
          <w:lang w:val="en-GB"/>
        </w:rPr>
        <w:t xml:space="preserve">Project Manager </w:t>
      </w:r>
    </w:p>
    <w:p w14:paraId="624D62D9" w14:textId="178640DD" w:rsidR="00D73AAF" w:rsidRPr="00356641" w:rsidRDefault="00783C43" w:rsidP="00357431">
      <w:pPr>
        <w:numPr>
          <w:ilvl w:val="0"/>
          <w:numId w:val="44"/>
        </w:numPr>
        <w:pBdr>
          <w:top w:val="nil"/>
          <w:left w:val="nil"/>
          <w:bottom w:val="nil"/>
          <w:right w:val="nil"/>
          <w:between w:val="nil"/>
        </w:pBdr>
        <w:spacing w:after="0" w:line="240" w:lineRule="auto"/>
        <w:rPr>
          <w:rFonts w:eastAsia="Verdana" w:cs="Verdana"/>
          <w:color w:val="000000"/>
          <w:szCs w:val="20"/>
          <w:lang w:val="en-GB"/>
        </w:rPr>
      </w:pPr>
      <w:r>
        <w:rPr>
          <w:rStyle w:val="normaltextrun"/>
          <w:color w:val="000000"/>
          <w:szCs w:val="20"/>
          <w:shd w:val="clear" w:color="auto" w:fill="FFFFFF"/>
          <w:lang w:val="en-US"/>
        </w:rPr>
        <w:t xml:space="preserve">DevOps </w:t>
      </w:r>
      <w:r w:rsidR="00D73AAF" w:rsidRPr="00356641">
        <w:rPr>
          <w:rStyle w:val="normaltextrun"/>
          <w:color w:val="000000"/>
          <w:szCs w:val="20"/>
          <w:shd w:val="clear" w:color="auto" w:fill="FFFFFF"/>
          <w:lang w:val="en-US"/>
        </w:rPr>
        <w:t>Engineer</w:t>
      </w:r>
    </w:p>
    <w:p w14:paraId="4DD6178A" w14:textId="77777777" w:rsidR="00D73AAF" w:rsidRPr="00574F11" w:rsidRDefault="00D73AAF" w:rsidP="00357431">
      <w:pPr>
        <w:numPr>
          <w:ilvl w:val="0"/>
          <w:numId w:val="44"/>
        </w:numPr>
        <w:pBdr>
          <w:top w:val="nil"/>
          <w:left w:val="nil"/>
          <w:bottom w:val="nil"/>
          <w:right w:val="nil"/>
          <w:between w:val="nil"/>
        </w:pBdr>
        <w:spacing w:after="0" w:line="240" w:lineRule="auto"/>
        <w:rPr>
          <w:rFonts w:eastAsia="Verdana" w:cs="Verdana"/>
          <w:color w:val="000000"/>
          <w:szCs w:val="20"/>
          <w:lang w:val="en-GB"/>
        </w:rPr>
      </w:pPr>
      <w:r w:rsidRPr="00356641">
        <w:rPr>
          <w:rFonts w:eastAsia="Verdana" w:cs="Verdana"/>
          <w:color w:val="000000"/>
          <w:szCs w:val="20"/>
          <w:lang w:val="en-GB"/>
        </w:rPr>
        <w:t>Business</w:t>
      </w:r>
      <w:r w:rsidRPr="00574F11">
        <w:rPr>
          <w:rFonts w:eastAsia="Verdana" w:cs="Verdana"/>
          <w:color w:val="000000"/>
          <w:szCs w:val="20"/>
          <w:lang w:val="en-GB"/>
        </w:rPr>
        <w:t xml:space="preserve"> Analyst</w:t>
      </w:r>
    </w:p>
    <w:p w14:paraId="2951FAE0" w14:textId="77777777" w:rsidR="00D73AAF" w:rsidRPr="00574F11" w:rsidRDefault="00D73AAF" w:rsidP="00357431">
      <w:pPr>
        <w:numPr>
          <w:ilvl w:val="0"/>
          <w:numId w:val="44"/>
        </w:numPr>
        <w:pBdr>
          <w:top w:val="nil"/>
          <w:left w:val="nil"/>
          <w:bottom w:val="nil"/>
          <w:right w:val="nil"/>
          <w:between w:val="nil"/>
        </w:pBdr>
        <w:spacing w:after="0" w:line="240" w:lineRule="auto"/>
        <w:rPr>
          <w:rFonts w:eastAsia="Verdana" w:cs="Verdana"/>
          <w:color w:val="000000"/>
          <w:szCs w:val="20"/>
          <w:lang w:val="en-GB"/>
        </w:rPr>
      </w:pPr>
      <w:r w:rsidRPr="00574F11">
        <w:rPr>
          <w:rFonts w:eastAsia="Verdana" w:cs="Verdana"/>
          <w:color w:val="000000"/>
          <w:szCs w:val="20"/>
          <w:lang w:val="en-GB"/>
        </w:rPr>
        <w:t xml:space="preserve">Solution Architect/Lead developer </w:t>
      </w:r>
    </w:p>
    <w:p w14:paraId="491232E0" w14:textId="77777777" w:rsidR="00D73AAF" w:rsidRDefault="00D73AAF" w:rsidP="00357431">
      <w:pPr>
        <w:numPr>
          <w:ilvl w:val="0"/>
          <w:numId w:val="44"/>
        </w:numPr>
        <w:pBdr>
          <w:top w:val="nil"/>
          <w:left w:val="nil"/>
          <w:bottom w:val="nil"/>
          <w:right w:val="nil"/>
          <w:between w:val="nil"/>
        </w:pBdr>
        <w:spacing w:after="0" w:line="240" w:lineRule="auto"/>
        <w:rPr>
          <w:rFonts w:eastAsia="Verdana" w:cs="Verdana"/>
          <w:color w:val="000000"/>
          <w:szCs w:val="20"/>
          <w:lang w:val="en-GB"/>
        </w:rPr>
      </w:pPr>
      <w:r w:rsidRPr="00574F11">
        <w:rPr>
          <w:rFonts w:eastAsia="Verdana" w:cs="Verdana"/>
          <w:color w:val="000000"/>
          <w:szCs w:val="20"/>
          <w:lang w:val="en-GB"/>
        </w:rPr>
        <w:t>Developer</w:t>
      </w:r>
    </w:p>
    <w:p w14:paraId="5A368A7F" w14:textId="77777777" w:rsidR="00D73AAF" w:rsidRPr="00574F11" w:rsidRDefault="00D73AAF" w:rsidP="00357431">
      <w:pPr>
        <w:numPr>
          <w:ilvl w:val="0"/>
          <w:numId w:val="44"/>
        </w:numPr>
        <w:pBdr>
          <w:top w:val="nil"/>
          <w:left w:val="nil"/>
          <w:bottom w:val="nil"/>
          <w:right w:val="nil"/>
          <w:between w:val="nil"/>
        </w:pBdr>
        <w:spacing w:after="120" w:line="240" w:lineRule="auto"/>
        <w:rPr>
          <w:rFonts w:eastAsia="Verdana" w:cs="Verdana"/>
          <w:color w:val="000000"/>
          <w:szCs w:val="20"/>
          <w:lang w:val="en-GB"/>
        </w:rPr>
      </w:pPr>
      <w:r w:rsidRPr="00574F11">
        <w:rPr>
          <w:rFonts w:eastAsia="Verdana" w:cs="Verdana"/>
          <w:color w:val="000000"/>
          <w:szCs w:val="20"/>
          <w:lang w:val="en-GB"/>
        </w:rPr>
        <w:t>QA Engineer</w:t>
      </w:r>
    </w:p>
    <w:p w14:paraId="0ED54D9C" w14:textId="77777777" w:rsidR="006830DA" w:rsidRPr="006830DA" w:rsidRDefault="006830DA" w:rsidP="006830DA">
      <w:pPr>
        <w:pBdr>
          <w:top w:val="nil"/>
          <w:left w:val="nil"/>
          <w:bottom w:val="nil"/>
          <w:right w:val="nil"/>
          <w:between w:val="nil"/>
        </w:pBdr>
        <w:spacing w:after="120" w:line="240" w:lineRule="auto"/>
        <w:rPr>
          <w:rFonts w:eastAsia="Verdana" w:cs="Verdana"/>
          <w:b/>
          <w:color w:val="000000"/>
          <w:szCs w:val="20"/>
          <w:lang w:val="en-GB"/>
        </w:rPr>
      </w:pPr>
      <w:r w:rsidRPr="006830DA">
        <w:rPr>
          <w:rFonts w:eastAsia="Verdana" w:cs="Verdana"/>
          <w:b/>
          <w:color w:val="000000"/>
          <w:szCs w:val="20"/>
          <w:lang w:val="en-GB"/>
        </w:rPr>
        <w:lastRenderedPageBreak/>
        <w:t>Key qualifications of the Project Manager include:</w:t>
      </w:r>
    </w:p>
    <w:p w14:paraId="280F1863" w14:textId="77777777" w:rsidR="006830DA" w:rsidRPr="006830DA" w:rsidRDefault="006830DA" w:rsidP="00357431">
      <w:pPr>
        <w:pBdr>
          <w:top w:val="nil"/>
          <w:left w:val="nil"/>
          <w:bottom w:val="nil"/>
          <w:right w:val="nil"/>
          <w:between w:val="nil"/>
        </w:pBdr>
        <w:spacing w:before="120" w:after="120" w:line="240" w:lineRule="auto"/>
        <w:ind w:left="284"/>
        <w:jc w:val="both"/>
        <w:rPr>
          <w:rFonts w:eastAsia="Verdana" w:cs="Verdana"/>
          <w:szCs w:val="20"/>
          <w:lang w:val="en-GB"/>
        </w:rPr>
      </w:pPr>
      <w:r w:rsidRPr="006830DA">
        <w:rPr>
          <w:rFonts w:eastAsia="Verdana" w:cs="Verdana"/>
          <w:szCs w:val="20"/>
          <w:lang w:val="en-GB"/>
        </w:rPr>
        <w:t>General qualifications:</w:t>
      </w:r>
    </w:p>
    <w:p w14:paraId="66276913" w14:textId="77777777" w:rsidR="006830DA" w:rsidRPr="006830DA" w:rsidRDefault="006830DA" w:rsidP="006830DA">
      <w:pPr>
        <w:numPr>
          <w:ilvl w:val="0"/>
          <w:numId w:val="11"/>
        </w:numPr>
        <w:pBdr>
          <w:top w:val="nil"/>
          <w:left w:val="nil"/>
          <w:bottom w:val="nil"/>
          <w:right w:val="nil"/>
          <w:between w:val="nil"/>
        </w:pBdr>
        <w:spacing w:after="0" w:line="240" w:lineRule="auto"/>
        <w:jc w:val="both"/>
        <w:rPr>
          <w:rFonts w:eastAsia="Verdana" w:cs="Verdana"/>
          <w:color w:val="000000"/>
          <w:szCs w:val="20"/>
          <w:lang w:val="en-GB"/>
        </w:rPr>
      </w:pPr>
      <w:r w:rsidRPr="006830DA">
        <w:rPr>
          <w:rFonts w:eastAsia="Verdana" w:cs="Verdana"/>
          <w:szCs w:val="20"/>
          <w:lang w:val="en-GB"/>
        </w:rPr>
        <w:t xml:space="preserve">At least a bachelor's </w:t>
      </w:r>
      <w:r w:rsidRPr="006830DA">
        <w:rPr>
          <w:rFonts w:eastAsia="Verdana" w:cs="Verdana"/>
          <w:color w:val="000000"/>
          <w:szCs w:val="20"/>
          <w:lang w:val="en-GB"/>
        </w:rPr>
        <w:t>degree in Computer Science, Computer Programming, or any other relevant field;</w:t>
      </w:r>
    </w:p>
    <w:p w14:paraId="10F6F950" w14:textId="77777777" w:rsidR="006830DA" w:rsidRPr="006830DA" w:rsidRDefault="006830DA" w:rsidP="006830DA">
      <w:pPr>
        <w:numPr>
          <w:ilvl w:val="0"/>
          <w:numId w:val="11"/>
        </w:numPr>
        <w:pBdr>
          <w:top w:val="nil"/>
          <w:left w:val="nil"/>
          <w:bottom w:val="nil"/>
          <w:right w:val="nil"/>
          <w:between w:val="nil"/>
        </w:pBdr>
        <w:spacing w:after="0" w:line="240" w:lineRule="auto"/>
        <w:jc w:val="both"/>
        <w:rPr>
          <w:rFonts w:eastAsia="Verdana" w:cs="Verdana"/>
          <w:color w:val="000000"/>
          <w:szCs w:val="20"/>
          <w:lang w:val="en-GB"/>
        </w:rPr>
      </w:pPr>
      <w:r w:rsidRPr="006830DA">
        <w:rPr>
          <w:rFonts w:eastAsia="Verdana" w:cs="Verdana"/>
          <w:szCs w:val="20"/>
          <w:lang w:val="en-GB"/>
        </w:rPr>
        <w:t>Minimum of 5 years of professional experience working with planning, management and implementation of IT-related projects.</w:t>
      </w:r>
    </w:p>
    <w:p w14:paraId="6DC72BC1" w14:textId="77777777" w:rsidR="006830DA" w:rsidRPr="006830DA" w:rsidRDefault="006830DA" w:rsidP="00357431">
      <w:pPr>
        <w:pBdr>
          <w:top w:val="nil"/>
          <w:left w:val="nil"/>
          <w:bottom w:val="nil"/>
          <w:right w:val="nil"/>
          <w:between w:val="nil"/>
        </w:pBdr>
        <w:spacing w:before="120" w:after="120" w:line="240" w:lineRule="auto"/>
        <w:ind w:left="284"/>
        <w:jc w:val="both"/>
        <w:rPr>
          <w:rFonts w:eastAsia="Verdana" w:cs="Verdana"/>
          <w:szCs w:val="20"/>
          <w:lang w:val="en-GB"/>
        </w:rPr>
      </w:pPr>
      <w:r w:rsidRPr="006830DA">
        <w:rPr>
          <w:rFonts w:eastAsia="Verdana" w:cs="Verdana"/>
          <w:szCs w:val="20"/>
          <w:lang w:val="en-GB"/>
        </w:rPr>
        <w:t>Adequacy for the assignment:</w:t>
      </w:r>
    </w:p>
    <w:p w14:paraId="0CE68613" w14:textId="77777777" w:rsidR="006830DA" w:rsidRPr="006830DA" w:rsidRDefault="006830DA" w:rsidP="006830DA">
      <w:pPr>
        <w:numPr>
          <w:ilvl w:val="0"/>
          <w:numId w:val="11"/>
        </w:numPr>
        <w:spacing w:after="0" w:line="240" w:lineRule="auto"/>
        <w:jc w:val="both"/>
        <w:rPr>
          <w:rFonts w:eastAsia="Verdana" w:cs="Verdana"/>
          <w:szCs w:val="20"/>
          <w:lang w:val="en-GB"/>
        </w:rPr>
      </w:pPr>
      <w:r w:rsidRPr="006830DA">
        <w:rPr>
          <w:rFonts w:eastAsia="Verdana" w:cs="Verdana"/>
          <w:szCs w:val="20"/>
          <w:lang w:val="en-GB"/>
        </w:rPr>
        <w:t>At least 3 years of team management in web-based software development;</w:t>
      </w:r>
    </w:p>
    <w:p w14:paraId="02B23D3B" w14:textId="77777777" w:rsidR="006830DA" w:rsidRPr="006830DA" w:rsidRDefault="006830DA" w:rsidP="006830DA">
      <w:pPr>
        <w:numPr>
          <w:ilvl w:val="0"/>
          <w:numId w:val="11"/>
        </w:numPr>
        <w:spacing w:after="0" w:line="240" w:lineRule="auto"/>
        <w:jc w:val="both"/>
        <w:rPr>
          <w:rFonts w:eastAsia="Verdana" w:cs="Verdana"/>
          <w:szCs w:val="20"/>
          <w:lang w:val="en-GB"/>
        </w:rPr>
      </w:pPr>
      <w:r w:rsidRPr="006830DA">
        <w:rPr>
          <w:rFonts w:eastAsia="Verdana" w:cs="Verdana"/>
          <w:szCs w:val="20"/>
          <w:lang w:val="en-GB"/>
        </w:rPr>
        <w:t>Successful implementation of IT projects of a similar nature;</w:t>
      </w:r>
    </w:p>
    <w:p w14:paraId="0AE3A800" w14:textId="77777777" w:rsidR="006830DA" w:rsidRPr="006830DA" w:rsidRDefault="006830DA" w:rsidP="006830DA">
      <w:pPr>
        <w:numPr>
          <w:ilvl w:val="0"/>
          <w:numId w:val="11"/>
        </w:numPr>
        <w:spacing w:after="0" w:line="240" w:lineRule="auto"/>
        <w:jc w:val="both"/>
        <w:rPr>
          <w:rFonts w:eastAsia="Verdana" w:cs="Verdana"/>
          <w:szCs w:val="20"/>
          <w:lang w:val="en-GB"/>
        </w:rPr>
      </w:pPr>
      <w:r w:rsidRPr="006830DA">
        <w:rPr>
          <w:rFonts w:eastAsia="Verdana" w:cs="Verdana"/>
          <w:szCs w:val="20"/>
          <w:lang w:val="en-GB"/>
        </w:rPr>
        <w:t>Managerial experience in a foreign donor-funded project related to the development/management/assessment of ICT solutions for a government agency would be an advantage.</w:t>
      </w:r>
    </w:p>
    <w:p w14:paraId="5AB0B7E1" w14:textId="77777777" w:rsidR="006830DA" w:rsidRPr="006830DA" w:rsidRDefault="006830DA" w:rsidP="00357431">
      <w:pPr>
        <w:pBdr>
          <w:top w:val="nil"/>
          <w:left w:val="nil"/>
          <w:bottom w:val="nil"/>
          <w:right w:val="nil"/>
          <w:between w:val="nil"/>
        </w:pBdr>
        <w:spacing w:before="120" w:after="120" w:line="240" w:lineRule="auto"/>
        <w:ind w:left="284"/>
        <w:jc w:val="both"/>
        <w:rPr>
          <w:rFonts w:eastAsia="Verdana" w:cs="Verdana"/>
          <w:szCs w:val="20"/>
          <w:lang w:val="en-GB"/>
        </w:rPr>
      </w:pPr>
      <w:r w:rsidRPr="006830DA">
        <w:rPr>
          <w:rFonts w:eastAsia="Verdana" w:cs="Verdana"/>
          <w:szCs w:val="20"/>
          <w:lang w:val="en-GB"/>
        </w:rPr>
        <w:t>Experience with the region and languages:</w:t>
      </w:r>
    </w:p>
    <w:p w14:paraId="488B2631" w14:textId="77777777" w:rsidR="006830DA" w:rsidRPr="006830DA" w:rsidRDefault="006830DA" w:rsidP="006830DA">
      <w:pPr>
        <w:numPr>
          <w:ilvl w:val="0"/>
          <w:numId w:val="11"/>
        </w:numPr>
        <w:pBdr>
          <w:top w:val="nil"/>
          <w:left w:val="nil"/>
          <w:bottom w:val="nil"/>
          <w:right w:val="nil"/>
          <w:between w:val="nil"/>
        </w:pBdr>
        <w:spacing w:after="0" w:line="240" w:lineRule="auto"/>
        <w:jc w:val="both"/>
        <w:rPr>
          <w:rFonts w:eastAsia="Verdana" w:cs="Verdana"/>
          <w:color w:val="000000"/>
          <w:szCs w:val="20"/>
          <w:lang w:val="en-GB"/>
        </w:rPr>
      </w:pPr>
      <w:r w:rsidRPr="006830DA">
        <w:rPr>
          <w:rFonts w:eastAsia="Verdana" w:cs="Verdana"/>
          <w:color w:val="000000"/>
          <w:szCs w:val="20"/>
          <w:lang w:val="en-GB"/>
        </w:rPr>
        <w:t>Relevant working experience from the region;</w:t>
      </w:r>
    </w:p>
    <w:p w14:paraId="1D451333" w14:textId="77777777" w:rsidR="006830DA" w:rsidRPr="006830DA" w:rsidRDefault="006830DA" w:rsidP="006830DA">
      <w:pPr>
        <w:numPr>
          <w:ilvl w:val="0"/>
          <w:numId w:val="11"/>
        </w:numPr>
        <w:pBdr>
          <w:top w:val="nil"/>
          <w:left w:val="nil"/>
          <w:bottom w:val="nil"/>
          <w:right w:val="nil"/>
          <w:between w:val="nil"/>
        </w:pBdr>
        <w:spacing w:after="0" w:line="240" w:lineRule="auto"/>
        <w:jc w:val="both"/>
        <w:rPr>
          <w:rFonts w:eastAsia="Verdana" w:cs="Verdana"/>
          <w:color w:val="000000"/>
          <w:szCs w:val="20"/>
          <w:lang w:val="en-GB"/>
        </w:rPr>
      </w:pPr>
      <w:r w:rsidRPr="006830DA">
        <w:rPr>
          <w:rFonts w:eastAsia="Verdana" w:cs="Verdana"/>
          <w:color w:val="000000"/>
          <w:szCs w:val="20"/>
          <w:lang w:val="en-GB"/>
        </w:rPr>
        <w:t xml:space="preserve">Fluency in </w:t>
      </w:r>
      <w:r w:rsidRPr="006830DA">
        <w:rPr>
          <w:rFonts w:eastAsia="Verdana" w:cs="Verdana"/>
          <w:szCs w:val="20"/>
          <w:lang w:val="en-GB"/>
        </w:rPr>
        <w:t>Ukrainian</w:t>
      </w:r>
      <w:r w:rsidRPr="006830DA">
        <w:rPr>
          <w:rFonts w:eastAsia="Verdana" w:cs="Verdana"/>
          <w:color w:val="000000"/>
          <w:szCs w:val="20"/>
          <w:lang w:val="en-GB"/>
        </w:rPr>
        <w:t>;</w:t>
      </w:r>
    </w:p>
    <w:p w14:paraId="7DFE467E" w14:textId="77777777" w:rsidR="006830DA" w:rsidRPr="006830DA" w:rsidRDefault="006830DA" w:rsidP="006830DA">
      <w:pPr>
        <w:numPr>
          <w:ilvl w:val="0"/>
          <w:numId w:val="11"/>
        </w:numPr>
        <w:pBdr>
          <w:top w:val="nil"/>
          <w:left w:val="nil"/>
          <w:bottom w:val="nil"/>
          <w:right w:val="nil"/>
          <w:between w:val="nil"/>
        </w:pBdr>
        <w:spacing w:after="0" w:line="240" w:lineRule="auto"/>
        <w:jc w:val="both"/>
        <w:rPr>
          <w:rFonts w:eastAsia="Verdana" w:cs="Verdana"/>
          <w:color w:val="000000"/>
          <w:szCs w:val="20"/>
          <w:lang w:val="en-GB"/>
        </w:rPr>
      </w:pPr>
      <w:r w:rsidRPr="006830DA">
        <w:rPr>
          <w:rFonts w:eastAsia="Verdana" w:cs="Verdana"/>
          <w:szCs w:val="20"/>
          <w:lang w:val="en-GB"/>
        </w:rPr>
        <w:t>Good k</w:t>
      </w:r>
      <w:r w:rsidRPr="006830DA">
        <w:rPr>
          <w:rFonts w:eastAsia="Verdana" w:cs="Verdana"/>
          <w:color w:val="000000"/>
          <w:szCs w:val="20"/>
          <w:lang w:val="en-GB"/>
        </w:rPr>
        <w:t xml:space="preserve">nowledge of </w:t>
      </w:r>
      <w:r w:rsidRPr="006830DA">
        <w:rPr>
          <w:rFonts w:eastAsia="Verdana" w:cs="Verdana"/>
          <w:szCs w:val="20"/>
          <w:lang w:val="en-GB"/>
        </w:rPr>
        <w:t>English.</w:t>
      </w:r>
    </w:p>
    <w:p w14:paraId="11381EE1" w14:textId="77777777" w:rsidR="006830DA" w:rsidRPr="006830DA" w:rsidRDefault="006830DA" w:rsidP="009961AC">
      <w:pPr>
        <w:pBdr>
          <w:top w:val="nil"/>
          <w:left w:val="nil"/>
          <w:bottom w:val="nil"/>
          <w:right w:val="nil"/>
          <w:between w:val="nil"/>
        </w:pBdr>
        <w:spacing w:before="120" w:after="120" w:line="240" w:lineRule="auto"/>
        <w:jc w:val="both"/>
        <w:rPr>
          <w:rFonts w:eastAsia="Verdana" w:cs="Verdana"/>
          <w:b/>
          <w:color w:val="000000"/>
          <w:szCs w:val="20"/>
          <w:lang w:val="en-GB"/>
        </w:rPr>
      </w:pPr>
      <w:r w:rsidRPr="006830DA">
        <w:rPr>
          <w:rFonts w:eastAsia="Verdana" w:cs="Verdana"/>
          <w:b/>
          <w:color w:val="000000"/>
          <w:szCs w:val="20"/>
          <w:lang w:val="en-GB"/>
        </w:rPr>
        <w:t xml:space="preserve">Key qualifications of the </w:t>
      </w:r>
      <w:r w:rsidRPr="006830DA">
        <w:rPr>
          <w:b/>
          <w:color w:val="000000"/>
          <w:szCs w:val="20"/>
          <w:shd w:val="clear" w:color="auto" w:fill="FFFFFF"/>
          <w:lang w:val="en-US"/>
        </w:rPr>
        <w:t>Engineer of implementation application software (DevOps)</w:t>
      </w:r>
      <w:r w:rsidRPr="006830DA">
        <w:rPr>
          <w:b/>
          <w:color w:val="000000"/>
          <w:szCs w:val="20"/>
          <w:shd w:val="clear" w:color="auto" w:fill="FFFFFF"/>
          <w:lang w:val="en-GB"/>
        </w:rPr>
        <w:t> </w:t>
      </w:r>
      <w:r w:rsidRPr="006830DA">
        <w:rPr>
          <w:rFonts w:eastAsia="Verdana" w:cs="Verdana"/>
          <w:b/>
          <w:color w:val="000000"/>
          <w:szCs w:val="20"/>
          <w:lang w:val="en-GB"/>
        </w:rPr>
        <w:t>include:</w:t>
      </w:r>
    </w:p>
    <w:p w14:paraId="310552A4" w14:textId="77777777" w:rsidR="006830DA" w:rsidRPr="006830DA" w:rsidRDefault="006830DA" w:rsidP="00357431">
      <w:pPr>
        <w:pBdr>
          <w:top w:val="nil"/>
          <w:left w:val="nil"/>
          <w:bottom w:val="nil"/>
          <w:right w:val="nil"/>
          <w:between w:val="nil"/>
        </w:pBdr>
        <w:spacing w:before="120" w:after="120" w:line="240" w:lineRule="auto"/>
        <w:ind w:left="284"/>
        <w:jc w:val="both"/>
        <w:rPr>
          <w:rFonts w:eastAsia="Verdana" w:cs="Verdana"/>
          <w:szCs w:val="20"/>
          <w:lang w:val="en-GB"/>
        </w:rPr>
      </w:pPr>
      <w:r w:rsidRPr="006830DA">
        <w:rPr>
          <w:rFonts w:eastAsia="Verdana" w:cs="Verdana"/>
          <w:szCs w:val="20"/>
          <w:lang w:val="en-GB"/>
        </w:rPr>
        <w:t>General qualifications:</w:t>
      </w:r>
    </w:p>
    <w:p w14:paraId="34401A32" w14:textId="77777777" w:rsidR="006830DA" w:rsidRPr="006830DA" w:rsidRDefault="006830DA" w:rsidP="006830DA">
      <w:pPr>
        <w:numPr>
          <w:ilvl w:val="0"/>
          <w:numId w:val="11"/>
        </w:numPr>
        <w:spacing w:after="0" w:line="240" w:lineRule="auto"/>
        <w:jc w:val="both"/>
        <w:textAlignment w:val="baseline"/>
        <w:rPr>
          <w:rFonts w:eastAsia="Times New Roman"/>
          <w:szCs w:val="20"/>
          <w:lang w:val="uk-UA" w:eastAsia="uk-UA"/>
        </w:rPr>
      </w:pPr>
      <w:r w:rsidRPr="006830DA">
        <w:rPr>
          <w:rFonts w:eastAsia="Times New Roman"/>
          <w:szCs w:val="20"/>
          <w:lang w:val="en-US" w:eastAsia="uk-UA"/>
        </w:rPr>
        <w:t>At least a bachelor's degree in Computer Science, Engineering, or any other related technical field;</w:t>
      </w:r>
      <w:r w:rsidRPr="006830DA">
        <w:rPr>
          <w:rFonts w:eastAsia="Times New Roman"/>
          <w:szCs w:val="20"/>
          <w:lang w:val="uk-UA" w:eastAsia="uk-UA"/>
        </w:rPr>
        <w:t> </w:t>
      </w:r>
    </w:p>
    <w:p w14:paraId="1A39C7FC" w14:textId="77777777" w:rsidR="006830DA" w:rsidRPr="006830DA" w:rsidRDefault="006830DA" w:rsidP="006830DA">
      <w:pPr>
        <w:numPr>
          <w:ilvl w:val="0"/>
          <w:numId w:val="11"/>
        </w:numPr>
        <w:spacing w:after="0" w:line="240" w:lineRule="auto"/>
        <w:jc w:val="both"/>
        <w:textAlignment w:val="baseline"/>
        <w:rPr>
          <w:rFonts w:eastAsia="Times New Roman"/>
          <w:szCs w:val="20"/>
          <w:lang w:val="uk-UA" w:eastAsia="uk-UA"/>
        </w:rPr>
      </w:pPr>
      <w:r w:rsidRPr="006830DA">
        <w:rPr>
          <w:rFonts w:eastAsia="Times New Roman"/>
          <w:szCs w:val="20"/>
          <w:lang w:val="en-US" w:eastAsia="uk-UA"/>
        </w:rPr>
        <w:t>Minimum of five years of professional experience in IT projects.</w:t>
      </w:r>
      <w:r w:rsidRPr="006830DA">
        <w:rPr>
          <w:rFonts w:eastAsia="Times New Roman"/>
          <w:szCs w:val="20"/>
          <w:lang w:val="uk-UA" w:eastAsia="uk-UA"/>
        </w:rPr>
        <w:t> </w:t>
      </w:r>
    </w:p>
    <w:p w14:paraId="35B9BD87" w14:textId="77777777" w:rsidR="006830DA" w:rsidRPr="006830DA" w:rsidRDefault="006830DA" w:rsidP="00357431">
      <w:pPr>
        <w:pBdr>
          <w:top w:val="nil"/>
          <w:left w:val="nil"/>
          <w:bottom w:val="nil"/>
          <w:right w:val="nil"/>
          <w:between w:val="nil"/>
        </w:pBdr>
        <w:spacing w:before="120" w:after="120" w:line="240" w:lineRule="auto"/>
        <w:ind w:left="284"/>
        <w:jc w:val="both"/>
        <w:rPr>
          <w:rFonts w:eastAsia="Verdana" w:cs="Verdana"/>
          <w:szCs w:val="20"/>
          <w:lang w:val="en-GB"/>
        </w:rPr>
      </w:pPr>
      <w:r w:rsidRPr="006830DA">
        <w:rPr>
          <w:rFonts w:eastAsia="Verdana" w:cs="Verdana"/>
          <w:szCs w:val="20"/>
          <w:lang w:val="en-GB"/>
        </w:rPr>
        <w:t>Adequacy for the assignment:</w:t>
      </w:r>
    </w:p>
    <w:p w14:paraId="31A8B99D" w14:textId="2E9FA283" w:rsidR="006830DA" w:rsidRPr="006830DA" w:rsidRDefault="009961AC" w:rsidP="006830DA">
      <w:pPr>
        <w:numPr>
          <w:ilvl w:val="0"/>
          <w:numId w:val="11"/>
        </w:numPr>
        <w:spacing w:after="0" w:line="240" w:lineRule="auto"/>
        <w:jc w:val="both"/>
        <w:rPr>
          <w:rFonts w:eastAsia="Verdana" w:cs="Verdana"/>
          <w:szCs w:val="20"/>
          <w:lang w:val="en-GB"/>
        </w:rPr>
      </w:pPr>
      <w:r>
        <w:rPr>
          <w:rFonts w:eastAsia="Verdana" w:cs="Verdana"/>
          <w:szCs w:val="20"/>
          <w:lang w:val="en-GB"/>
        </w:rPr>
        <w:t>Ability</w:t>
      </w:r>
      <w:r w:rsidR="006830DA" w:rsidRPr="006830DA">
        <w:rPr>
          <w:rFonts w:eastAsia="Verdana" w:cs="Verdana"/>
          <w:szCs w:val="20"/>
          <w:lang w:val="en-GB"/>
        </w:rPr>
        <w:t xml:space="preserve"> to support developers, enforce optimal methodologies, and guarantee seamless deployment of code to production servers, maintenance and assistance; </w:t>
      </w:r>
    </w:p>
    <w:p w14:paraId="30E58025" w14:textId="44B9FDAD" w:rsidR="006830DA" w:rsidRPr="006830DA" w:rsidRDefault="006830DA" w:rsidP="006830DA">
      <w:pPr>
        <w:numPr>
          <w:ilvl w:val="0"/>
          <w:numId w:val="11"/>
        </w:numPr>
        <w:spacing w:after="0" w:line="240" w:lineRule="auto"/>
        <w:jc w:val="both"/>
        <w:rPr>
          <w:rFonts w:eastAsia="Verdana" w:cs="Verdana"/>
          <w:szCs w:val="20"/>
          <w:lang w:val="en-GB"/>
        </w:rPr>
      </w:pPr>
      <w:r w:rsidRPr="006830DA">
        <w:rPr>
          <w:rFonts w:eastAsia="Verdana" w:cs="Verdana"/>
          <w:szCs w:val="20"/>
          <w:lang w:val="en-GB"/>
        </w:rPr>
        <w:t xml:space="preserve">At least three years of experience in </w:t>
      </w:r>
      <w:r w:rsidR="00C058AE">
        <w:rPr>
          <w:rFonts w:eastAsia="Verdana" w:cs="Verdana"/>
          <w:szCs w:val="20"/>
          <w:lang w:val="en-GB"/>
        </w:rPr>
        <w:t xml:space="preserve">OS </w:t>
      </w:r>
      <w:r w:rsidRPr="006830DA">
        <w:rPr>
          <w:rFonts w:eastAsia="Verdana" w:cs="Verdana"/>
          <w:szCs w:val="20"/>
          <w:lang w:val="en-GB"/>
        </w:rPr>
        <w:t>Linux</w:t>
      </w:r>
      <w:r w:rsidR="00C058AE">
        <w:rPr>
          <w:rFonts w:eastAsia="Verdana" w:cs="Verdana"/>
          <w:szCs w:val="20"/>
          <w:lang w:val="en-GB"/>
        </w:rPr>
        <w:t xml:space="preserve"> </w:t>
      </w:r>
      <w:r w:rsidR="00337E23">
        <w:rPr>
          <w:rFonts w:eastAsia="Verdana" w:cs="Verdana"/>
          <w:szCs w:val="20"/>
          <w:lang w:val="en-GB"/>
        </w:rPr>
        <w:t>(RHEL, CentOS, Debian/Ubuntu);</w:t>
      </w:r>
    </w:p>
    <w:p w14:paraId="6F71E98C" w14:textId="77777777" w:rsidR="006830DA" w:rsidRPr="006830DA" w:rsidRDefault="006830DA" w:rsidP="006830DA">
      <w:pPr>
        <w:numPr>
          <w:ilvl w:val="0"/>
          <w:numId w:val="11"/>
        </w:numPr>
        <w:spacing w:after="0" w:line="240" w:lineRule="auto"/>
        <w:jc w:val="both"/>
        <w:rPr>
          <w:rFonts w:eastAsia="Verdana" w:cs="Verdana"/>
          <w:szCs w:val="20"/>
          <w:lang w:val="en-GB"/>
        </w:rPr>
      </w:pPr>
      <w:r w:rsidRPr="006830DA">
        <w:rPr>
          <w:rFonts w:eastAsia="Verdana" w:cs="Verdana"/>
          <w:szCs w:val="20"/>
          <w:lang w:val="en-GB"/>
        </w:rPr>
        <w:t>Familiar with automation tools like Ansible, Tower, GitLab CI/CD, OCI Images/Containers, Bash Scripting); </w:t>
      </w:r>
    </w:p>
    <w:p w14:paraId="0019A576" w14:textId="77777777" w:rsidR="006830DA" w:rsidRPr="006830DA" w:rsidRDefault="006830DA" w:rsidP="006830DA">
      <w:pPr>
        <w:numPr>
          <w:ilvl w:val="0"/>
          <w:numId w:val="11"/>
        </w:numPr>
        <w:spacing w:after="0" w:line="240" w:lineRule="auto"/>
        <w:jc w:val="both"/>
        <w:rPr>
          <w:rFonts w:eastAsia="Verdana" w:cs="Verdana"/>
          <w:szCs w:val="20"/>
          <w:lang w:val="en-GB"/>
        </w:rPr>
      </w:pPr>
      <w:r w:rsidRPr="006830DA">
        <w:rPr>
          <w:rFonts w:eastAsia="Verdana" w:cs="Verdana"/>
          <w:szCs w:val="20"/>
          <w:lang w:val="en-GB"/>
        </w:rPr>
        <w:t>At least one year of experience in container orchestration like Kubernetes/OpenShift; </w:t>
      </w:r>
    </w:p>
    <w:p w14:paraId="72ED4E3F" w14:textId="77777777" w:rsidR="006830DA" w:rsidRPr="006830DA" w:rsidRDefault="006830DA" w:rsidP="006830DA">
      <w:pPr>
        <w:numPr>
          <w:ilvl w:val="0"/>
          <w:numId w:val="11"/>
        </w:numPr>
        <w:spacing w:after="0" w:line="240" w:lineRule="auto"/>
        <w:jc w:val="both"/>
        <w:rPr>
          <w:rFonts w:eastAsia="Verdana" w:cs="Verdana"/>
          <w:szCs w:val="20"/>
          <w:lang w:val="en-GB"/>
        </w:rPr>
      </w:pPr>
      <w:r w:rsidRPr="006830DA">
        <w:rPr>
          <w:rFonts w:eastAsia="Verdana" w:cs="Verdana"/>
          <w:szCs w:val="20"/>
          <w:lang w:val="en-GB"/>
        </w:rPr>
        <w:t>Network knowledge on CCNA or equivalent practical level (network troubleshooting, DNS, VLANs, Trunk/Access ports, Routing); </w:t>
      </w:r>
    </w:p>
    <w:p w14:paraId="14DFB170" w14:textId="77777777" w:rsidR="006830DA" w:rsidRPr="006830DA" w:rsidRDefault="006830DA" w:rsidP="006830DA">
      <w:pPr>
        <w:numPr>
          <w:ilvl w:val="0"/>
          <w:numId w:val="11"/>
        </w:numPr>
        <w:spacing w:after="0" w:line="240" w:lineRule="auto"/>
        <w:jc w:val="both"/>
        <w:rPr>
          <w:rFonts w:eastAsia="Verdana" w:cs="Verdana"/>
          <w:szCs w:val="20"/>
          <w:lang w:val="en-GB"/>
        </w:rPr>
      </w:pPr>
      <w:r w:rsidRPr="006830DA">
        <w:rPr>
          <w:rFonts w:eastAsia="Verdana" w:cs="Verdana"/>
          <w:szCs w:val="20"/>
          <w:lang w:val="en-GB"/>
        </w:rPr>
        <w:t>At least three years of experience in VMWare vSphere.</w:t>
      </w:r>
    </w:p>
    <w:p w14:paraId="64A6E230" w14:textId="77777777" w:rsidR="006830DA" w:rsidRPr="006830DA" w:rsidRDefault="006830DA" w:rsidP="006830DA">
      <w:pPr>
        <w:numPr>
          <w:ilvl w:val="0"/>
          <w:numId w:val="11"/>
        </w:numPr>
        <w:spacing w:after="0" w:line="240" w:lineRule="auto"/>
        <w:jc w:val="both"/>
        <w:rPr>
          <w:rFonts w:eastAsia="Verdana" w:cs="Verdana"/>
          <w:szCs w:val="20"/>
          <w:lang w:val="en-GB"/>
        </w:rPr>
      </w:pPr>
      <w:r w:rsidRPr="006830DA">
        <w:rPr>
          <w:rFonts w:eastAsia="Verdana" w:cs="Verdana"/>
          <w:szCs w:val="20"/>
          <w:lang w:val="en-GB"/>
        </w:rPr>
        <w:t>Successful implementation of IT projects of a similar nature;</w:t>
      </w:r>
    </w:p>
    <w:p w14:paraId="714036BB" w14:textId="77777777" w:rsidR="006830DA" w:rsidRPr="006830DA" w:rsidRDefault="006830DA" w:rsidP="006830DA">
      <w:pPr>
        <w:numPr>
          <w:ilvl w:val="0"/>
          <w:numId w:val="11"/>
        </w:numPr>
        <w:spacing w:after="0" w:line="240" w:lineRule="auto"/>
        <w:jc w:val="both"/>
        <w:rPr>
          <w:rFonts w:eastAsia="Verdana" w:cs="Verdana"/>
          <w:szCs w:val="20"/>
          <w:lang w:val="en-GB"/>
        </w:rPr>
      </w:pPr>
      <w:r w:rsidRPr="006830DA">
        <w:rPr>
          <w:rFonts w:eastAsia="Verdana" w:cs="Verdana"/>
          <w:szCs w:val="20"/>
          <w:lang w:val="en-GB"/>
        </w:rPr>
        <w:t>Experience in a foreign donor-funded project related to the development of ICT solutions for a government agency would be an advantage.</w:t>
      </w:r>
    </w:p>
    <w:p w14:paraId="4780A855" w14:textId="77777777" w:rsidR="006830DA" w:rsidRPr="006830DA" w:rsidRDefault="006830DA" w:rsidP="00357431">
      <w:pPr>
        <w:pBdr>
          <w:top w:val="nil"/>
          <w:left w:val="nil"/>
          <w:bottom w:val="nil"/>
          <w:right w:val="nil"/>
          <w:between w:val="nil"/>
        </w:pBdr>
        <w:spacing w:before="120" w:after="120" w:line="240" w:lineRule="auto"/>
        <w:ind w:left="284"/>
        <w:jc w:val="both"/>
        <w:rPr>
          <w:rFonts w:eastAsia="Verdana" w:cs="Verdana"/>
          <w:szCs w:val="20"/>
          <w:lang w:val="en-GB"/>
        </w:rPr>
      </w:pPr>
      <w:r w:rsidRPr="006830DA">
        <w:rPr>
          <w:rFonts w:eastAsia="Verdana" w:cs="Verdana"/>
          <w:szCs w:val="20"/>
          <w:lang w:val="en-GB"/>
        </w:rPr>
        <w:t>Experience with the region and languages:</w:t>
      </w:r>
    </w:p>
    <w:p w14:paraId="2DC69D39" w14:textId="77777777" w:rsidR="006830DA" w:rsidRPr="006830DA" w:rsidRDefault="006830DA" w:rsidP="006830DA">
      <w:pPr>
        <w:numPr>
          <w:ilvl w:val="0"/>
          <w:numId w:val="11"/>
        </w:numPr>
        <w:pBdr>
          <w:top w:val="nil"/>
          <w:left w:val="nil"/>
          <w:bottom w:val="nil"/>
          <w:right w:val="nil"/>
          <w:between w:val="nil"/>
        </w:pBdr>
        <w:spacing w:after="0" w:line="240" w:lineRule="auto"/>
        <w:jc w:val="both"/>
        <w:rPr>
          <w:rFonts w:eastAsia="Verdana" w:cs="Verdana"/>
          <w:color w:val="000000"/>
          <w:szCs w:val="20"/>
          <w:lang w:val="en-GB"/>
        </w:rPr>
      </w:pPr>
      <w:r w:rsidRPr="006830DA">
        <w:rPr>
          <w:rFonts w:eastAsia="Verdana" w:cs="Verdana"/>
          <w:color w:val="000000"/>
          <w:szCs w:val="20"/>
          <w:lang w:val="en-GB"/>
        </w:rPr>
        <w:t>Relevant working experience from the region;</w:t>
      </w:r>
    </w:p>
    <w:p w14:paraId="378A4D1A" w14:textId="77777777" w:rsidR="006830DA" w:rsidRPr="006830DA" w:rsidRDefault="006830DA" w:rsidP="006830DA">
      <w:pPr>
        <w:numPr>
          <w:ilvl w:val="0"/>
          <w:numId w:val="11"/>
        </w:numPr>
        <w:pBdr>
          <w:top w:val="nil"/>
          <w:left w:val="nil"/>
          <w:bottom w:val="nil"/>
          <w:right w:val="nil"/>
          <w:between w:val="nil"/>
        </w:pBdr>
        <w:spacing w:after="0" w:line="240" w:lineRule="auto"/>
        <w:jc w:val="both"/>
        <w:rPr>
          <w:rFonts w:eastAsia="Verdana" w:cs="Verdana"/>
          <w:color w:val="000000"/>
          <w:szCs w:val="20"/>
          <w:lang w:val="en-GB"/>
        </w:rPr>
      </w:pPr>
      <w:r w:rsidRPr="006830DA">
        <w:rPr>
          <w:rFonts w:eastAsia="Verdana" w:cs="Verdana"/>
          <w:color w:val="000000"/>
          <w:szCs w:val="20"/>
          <w:lang w:val="en-GB"/>
        </w:rPr>
        <w:t xml:space="preserve">Fluency in </w:t>
      </w:r>
      <w:r w:rsidRPr="006830DA">
        <w:rPr>
          <w:rFonts w:eastAsia="Verdana" w:cs="Verdana"/>
          <w:szCs w:val="20"/>
          <w:lang w:val="en-GB"/>
        </w:rPr>
        <w:t>Ukrainian</w:t>
      </w:r>
      <w:r w:rsidRPr="006830DA">
        <w:rPr>
          <w:rFonts w:eastAsia="Verdana" w:cs="Verdana"/>
          <w:color w:val="000000"/>
          <w:szCs w:val="20"/>
          <w:lang w:val="en-GB"/>
        </w:rPr>
        <w:t>.</w:t>
      </w:r>
    </w:p>
    <w:p w14:paraId="4FBCBD87" w14:textId="77777777" w:rsidR="006830DA" w:rsidRPr="006830DA" w:rsidRDefault="006830DA" w:rsidP="006830DA">
      <w:pPr>
        <w:pBdr>
          <w:top w:val="nil"/>
          <w:left w:val="nil"/>
          <w:bottom w:val="nil"/>
          <w:right w:val="nil"/>
          <w:between w:val="nil"/>
        </w:pBdr>
        <w:spacing w:before="120" w:after="120" w:line="240" w:lineRule="auto"/>
        <w:jc w:val="both"/>
        <w:rPr>
          <w:rFonts w:eastAsia="Verdana" w:cs="Verdana"/>
          <w:b/>
          <w:color w:val="000000"/>
          <w:szCs w:val="20"/>
          <w:lang w:val="en-GB"/>
        </w:rPr>
      </w:pPr>
      <w:r w:rsidRPr="006830DA">
        <w:rPr>
          <w:rFonts w:eastAsia="Verdana" w:cs="Verdana"/>
          <w:b/>
          <w:color w:val="000000"/>
          <w:szCs w:val="20"/>
          <w:lang w:val="en-GB"/>
        </w:rPr>
        <w:t>Key qualifications of the Business Analyst</w:t>
      </w:r>
    </w:p>
    <w:p w14:paraId="16BFD124" w14:textId="77777777" w:rsidR="006830DA" w:rsidRPr="006830DA" w:rsidRDefault="006830DA" w:rsidP="00357431">
      <w:pPr>
        <w:spacing w:before="120" w:after="120" w:line="240" w:lineRule="auto"/>
        <w:ind w:left="284"/>
        <w:jc w:val="both"/>
        <w:rPr>
          <w:rFonts w:eastAsia="Verdana" w:cs="Verdana"/>
          <w:szCs w:val="20"/>
          <w:lang w:val="en-GB"/>
        </w:rPr>
      </w:pPr>
      <w:r w:rsidRPr="006830DA">
        <w:rPr>
          <w:rFonts w:eastAsia="Verdana" w:cs="Verdana"/>
          <w:szCs w:val="20"/>
          <w:lang w:val="en-GB"/>
        </w:rPr>
        <w:t>General qualifications:</w:t>
      </w:r>
    </w:p>
    <w:p w14:paraId="57C71789" w14:textId="77777777" w:rsidR="006830DA" w:rsidRPr="006830DA" w:rsidRDefault="006830DA" w:rsidP="006830DA">
      <w:pPr>
        <w:numPr>
          <w:ilvl w:val="0"/>
          <w:numId w:val="11"/>
        </w:numPr>
        <w:pBdr>
          <w:top w:val="nil"/>
          <w:left w:val="nil"/>
          <w:bottom w:val="nil"/>
          <w:right w:val="nil"/>
          <w:between w:val="nil"/>
        </w:pBdr>
        <w:spacing w:before="120" w:after="120" w:line="240" w:lineRule="auto"/>
        <w:contextualSpacing/>
        <w:jc w:val="both"/>
        <w:rPr>
          <w:rFonts w:eastAsia="Verdana" w:cs="Verdana"/>
          <w:color w:val="000000"/>
          <w:szCs w:val="20"/>
          <w:lang w:val="en-GB"/>
        </w:rPr>
      </w:pPr>
      <w:r w:rsidRPr="006830DA">
        <w:rPr>
          <w:rFonts w:eastAsia="Verdana" w:cs="Verdana"/>
          <w:szCs w:val="20"/>
          <w:lang w:val="en-GB"/>
        </w:rPr>
        <w:t>At least a bachelor's degree</w:t>
      </w:r>
      <w:r w:rsidRPr="006830DA">
        <w:rPr>
          <w:rFonts w:eastAsia="Verdana" w:cs="Verdana"/>
          <w:color w:val="000000"/>
          <w:szCs w:val="20"/>
          <w:lang w:val="en-GB"/>
        </w:rPr>
        <w:t xml:space="preserve"> in Business Administration, Accounting, Economics, Statistics, Computer Science, Engineering, or any other relevant field;</w:t>
      </w:r>
    </w:p>
    <w:p w14:paraId="0BDECB39" w14:textId="77777777" w:rsidR="006830DA" w:rsidRPr="006830DA" w:rsidRDefault="006830DA" w:rsidP="006830DA">
      <w:pPr>
        <w:numPr>
          <w:ilvl w:val="0"/>
          <w:numId w:val="12"/>
        </w:numPr>
        <w:pBdr>
          <w:top w:val="nil"/>
          <w:left w:val="nil"/>
          <w:bottom w:val="nil"/>
          <w:right w:val="nil"/>
          <w:between w:val="nil"/>
        </w:pBdr>
        <w:spacing w:after="120" w:line="240" w:lineRule="auto"/>
        <w:ind w:left="714" w:hanging="357"/>
        <w:jc w:val="both"/>
        <w:rPr>
          <w:rFonts w:eastAsia="Verdana" w:cs="Verdana"/>
          <w:color w:val="000000"/>
          <w:szCs w:val="20"/>
          <w:lang w:val="en-GB"/>
        </w:rPr>
      </w:pPr>
      <w:r w:rsidRPr="006830DA">
        <w:rPr>
          <w:rFonts w:eastAsia="Verdana" w:cs="Verdana"/>
          <w:color w:val="000000"/>
          <w:szCs w:val="20"/>
          <w:lang w:val="en-GB"/>
        </w:rPr>
        <w:t>At least 3 years of proven working experience in business analysis</w:t>
      </w:r>
      <w:r w:rsidRPr="006830DA">
        <w:rPr>
          <w:rFonts w:eastAsia="Verdana" w:cs="Verdana"/>
          <w:szCs w:val="20"/>
          <w:lang w:val="en-GB"/>
        </w:rPr>
        <w:t>.</w:t>
      </w:r>
    </w:p>
    <w:p w14:paraId="7D27051F" w14:textId="77777777" w:rsidR="006830DA" w:rsidRPr="006830DA" w:rsidRDefault="006830DA" w:rsidP="00357431">
      <w:pPr>
        <w:spacing w:before="120" w:after="120" w:line="240" w:lineRule="auto"/>
        <w:ind w:left="284"/>
        <w:jc w:val="both"/>
        <w:rPr>
          <w:rFonts w:eastAsia="Verdana" w:cs="Verdana"/>
          <w:szCs w:val="20"/>
          <w:lang w:val="en-GB"/>
        </w:rPr>
      </w:pPr>
      <w:r w:rsidRPr="006830DA">
        <w:rPr>
          <w:rFonts w:eastAsia="Verdana" w:cs="Verdana"/>
          <w:szCs w:val="20"/>
          <w:lang w:val="en-GB"/>
        </w:rPr>
        <w:t>Adequacy for the assignment:</w:t>
      </w:r>
    </w:p>
    <w:p w14:paraId="5CFC7809" w14:textId="77777777" w:rsidR="006830DA" w:rsidRPr="006830DA" w:rsidRDefault="006830DA" w:rsidP="006830DA">
      <w:pPr>
        <w:numPr>
          <w:ilvl w:val="0"/>
          <w:numId w:val="11"/>
        </w:numPr>
        <w:pBdr>
          <w:top w:val="nil"/>
          <w:left w:val="nil"/>
          <w:bottom w:val="nil"/>
          <w:right w:val="nil"/>
          <w:between w:val="nil"/>
        </w:pBdr>
        <w:spacing w:before="120" w:after="120" w:line="240" w:lineRule="auto"/>
        <w:ind w:left="714" w:hanging="357"/>
        <w:contextualSpacing/>
        <w:jc w:val="both"/>
        <w:rPr>
          <w:rFonts w:eastAsia="Verdana" w:cs="Verdana"/>
          <w:szCs w:val="20"/>
          <w:lang w:val="en-GB"/>
        </w:rPr>
      </w:pPr>
      <w:r w:rsidRPr="006830DA">
        <w:rPr>
          <w:rFonts w:eastAsia="Verdana" w:cs="Verdana"/>
          <w:szCs w:val="20"/>
          <w:lang w:val="en-GB"/>
        </w:rPr>
        <w:t>Experience in building the Business Process Model and Notation (BPMN 2.0) schemas to describe business processes, with the subsequent design of interface forms syntax;</w:t>
      </w:r>
    </w:p>
    <w:p w14:paraId="5C95E22F" w14:textId="77777777" w:rsidR="006830DA" w:rsidRPr="006830DA" w:rsidRDefault="006830DA" w:rsidP="006830DA">
      <w:pPr>
        <w:numPr>
          <w:ilvl w:val="0"/>
          <w:numId w:val="11"/>
        </w:numPr>
        <w:pBdr>
          <w:top w:val="nil"/>
          <w:left w:val="nil"/>
          <w:bottom w:val="nil"/>
          <w:right w:val="nil"/>
          <w:between w:val="nil"/>
        </w:pBdr>
        <w:spacing w:before="120" w:after="120" w:line="240" w:lineRule="auto"/>
        <w:ind w:left="714" w:hanging="357"/>
        <w:contextualSpacing/>
        <w:jc w:val="both"/>
        <w:rPr>
          <w:rFonts w:eastAsia="Verdana" w:cs="Verdana"/>
          <w:szCs w:val="20"/>
          <w:lang w:val="en-GB"/>
        </w:rPr>
      </w:pPr>
      <w:r w:rsidRPr="006830DA">
        <w:rPr>
          <w:rFonts w:eastAsia="Verdana" w:cs="Verdana"/>
          <w:szCs w:val="20"/>
          <w:lang w:val="en-GB"/>
        </w:rPr>
        <w:t>At least three years of experience  </w:t>
      </w:r>
    </w:p>
    <w:p w14:paraId="7D131B02" w14:textId="77777777" w:rsidR="006830DA" w:rsidRPr="006830DA" w:rsidRDefault="006830DA" w:rsidP="006830DA">
      <w:pPr>
        <w:numPr>
          <w:ilvl w:val="0"/>
          <w:numId w:val="11"/>
        </w:numPr>
        <w:pBdr>
          <w:top w:val="nil"/>
          <w:left w:val="nil"/>
          <w:bottom w:val="nil"/>
          <w:right w:val="nil"/>
          <w:between w:val="nil"/>
        </w:pBdr>
        <w:spacing w:before="120" w:after="120" w:line="240" w:lineRule="auto"/>
        <w:ind w:left="714" w:hanging="357"/>
        <w:contextualSpacing/>
        <w:jc w:val="both"/>
        <w:rPr>
          <w:rFonts w:eastAsia="Verdana" w:cs="Verdana"/>
          <w:szCs w:val="20"/>
          <w:lang w:val="en-GB"/>
        </w:rPr>
      </w:pPr>
      <w:r w:rsidRPr="006830DA">
        <w:rPr>
          <w:rFonts w:eastAsia="Verdana" w:cs="Verdana"/>
          <w:szCs w:val="20"/>
          <w:lang w:val="en-GB"/>
        </w:rPr>
        <w:lastRenderedPageBreak/>
        <w:t>At least one year of experience in IT projects related to the Criminal Procedure Code of Ukraine; </w:t>
      </w:r>
    </w:p>
    <w:p w14:paraId="6100182E" w14:textId="77777777" w:rsidR="006830DA" w:rsidRPr="006830DA" w:rsidRDefault="006830DA" w:rsidP="006830DA">
      <w:pPr>
        <w:numPr>
          <w:ilvl w:val="0"/>
          <w:numId w:val="11"/>
        </w:numPr>
        <w:pBdr>
          <w:top w:val="nil"/>
          <w:left w:val="nil"/>
          <w:bottom w:val="nil"/>
          <w:right w:val="nil"/>
          <w:between w:val="nil"/>
        </w:pBdr>
        <w:spacing w:before="120" w:after="120" w:line="240" w:lineRule="auto"/>
        <w:ind w:left="714" w:hanging="357"/>
        <w:contextualSpacing/>
        <w:jc w:val="both"/>
        <w:rPr>
          <w:rFonts w:eastAsia="Verdana" w:cs="Verdana"/>
          <w:szCs w:val="20"/>
          <w:lang w:val="en-GB"/>
        </w:rPr>
      </w:pPr>
      <w:r w:rsidRPr="006830DA">
        <w:rPr>
          <w:rFonts w:eastAsia="Verdana" w:cs="Verdana"/>
          <w:szCs w:val="20"/>
          <w:lang w:val="en-GB"/>
        </w:rPr>
        <w:t>At least one year of experience in projects related to electronic document flow systems;</w:t>
      </w:r>
    </w:p>
    <w:p w14:paraId="5BAC91AC" w14:textId="77777777" w:rsidR="006830DA" w:rsidRPr="006830DA" w:rsidRDefault="006830DA" w:rsidP="004E7A62">
      <w:pPr>
        <w:numPr>
          <w:ilvl w:val="0"/>
          <w:numId w:val="11"/>
        </w:numPr>
        <w:pBdr>
          <w:top w:val="nil"/>
          <w:left w:val="nil"/>
          <w:bottom w:val="nil"/>
          <w:right w:val="nil"/>
          <w:between w:val="nil"/>
        </w:pBdr>
        <w:spacing w:after="120" w:line="240" w:lineRule="auto"/>
        <w:ind w:left="714" w:hanging="357"/>
        <w:jc w:val="both"/>
        <w:rPr>
          <w:rFonts w:eastAsia="Verdana" w:cs="Verdana"/>
          <w:szCs w:val="20"/>
          <w:lang w:val="en-GB"/>
        </w:rPr>
      </w:pPr>
      <w:r w:rsidRPr="006830DA">
        <w:rPr>
          <w:rFonts w:eastAsia="Verdana" w:cs="Verdana"/>
          <w:szCs w:val="20"/>
          <w:lang w:val="en-GB"/>
        </w:rPr>
        <w:t>Experience in a foreign donor-funded project related to the development of ICT solutions for a government agency would be an advantage.</w:t>
      </w:r>
    </w:p>
    <w:p w14:paraId="065D6215" w14:textId="77777777" w:rsidR="006830DA" w:rsidRPr="006830DA" w:rsidRDefault="006830DA" w:rsidP="00357431">
      <w:pPr>
        <w:spacing w:before="120" w:after="120" w:line="240" w:lineRule="auto"/>
        <w:ind w:left="284"/>
        <w:jc w:val="both"/>
        <w:rPr>
          <w:rFonts w:eastAsia="Verdana" w:cs="Verdana"/>
          <w:szCs w:val="20"/>
          <w:lang w:val="en-GB"/>
        </w:rPr>
      </w:pPr>
      <w:r w:rsidRPr="006830DA">
        <w:rPr>
          <w:rFonts w:eastAsia="Verdana" w:cs="Verdana"/>
          <w:szCs w:val="20"/>
          <w:lang w:val="en-GB"/>
        </w:rPr>
        <w:t>Experience with the region and languages:</w:t>
      </w:r>
    </w:p>
    <w:p w14:paraId="47887700" w14:textId="77777777" w:rsidR="006830DA" w:rsidRPr="006830DA" w:rsidRDefault="006830DA" w:rsidP="006830DA">
      <w:pPr>
        <w:numPr>
          <w:ilvl w:val="0"/>
          <w:numId w:val="11"/>
        </w:numPr>
        <w:pBdr>
          <w:top w:val="nil"/>
          <w:left w:val="nil"/>
          <w:bottom w:val="nil"/>
          <w:right w:val="nil"/>
          <w:between w:val="nil"/>
        </w:pBdr>
        <w:spacing w:before="120" w:after="120" w:line="240" w:lineRule="auto"/>
        <w:ind w:left="714" w:hanging="357"/>
        <w:contextualSpacing/>
        <w:jc w:val="both"/>
        <w:rPr>
          <w:rFonts w:eastAsia="Verdana" w:cs="Verdana"/>
          <w:color w:val="000000"/>
          <w:szCs w:val="20"/>
          <w:lang w:val="en-GB"/>
        </w:rPr>
      </w:pPr>
      <w:r w:rsidRPr="006830DA">
        <w:rPr>
          <w:rFonts w:eastAsia="Verdana" w:cs="Verdana"/>
          <w:color w:val="000000"/>
          <w:szCs w:val="20"/>
          <w:lang w:val="en-GB"/>
        </w:rPr>
        <w:t>Relevant working experience from the region;</w:t>
      </w:r>
    </w:p>
    <w:p w14:paraId="594A1DC1" w14:textId="77777777" w:rsidR="006830DA" w:rsidRPr="006830DA" w:rsidRDefault="006830DA" w:rsidP="006830DA">
      <w:pPr>
        <w:numPr>
          <w:ilvl w:val="0"/>
          <w:numId w:val="11"/>
        </w:numPr>
        <w:spacing w:after="0" w:line="240" w:lineRule="auto"/>
        <w:ind w:left="714" w:hanging="357"/>
        <w:jc w:val="both"/>
        <w:rPr>
          <w:rFonts w:eastAsia="Verdana" w:cs="Verdana"/>
          <w:szCs w:val="20"/>
          <w:lang w:val="en-GB"/>
        </w:rPr>
      </w:pPr>
      <w:r w:rsidRPr="006830DA">
        <w:rPr>
          <w:rFonts w:eastAsia="Verdana" w:cs="Verdana"/>
          <w:szCs w:val="20"/>
          <w:lang w:val="en-GB"/>
        </w:rPr>
        <w:t>Fluency in Ukrainian.</w:t>
      </w:r>
    </w:p>
    <w:p w14:paraId="0B645E64" w14:textId="77777777" w:rsidR="006830DA" w:rsidRPr="006830DA" w:rsidRDefault="006830DA" w:rsidP="006830DA">
      <w:pPr>
        <w:pBdr>
          <w:top w:val="nil"/>
          <w:left w:val="nil"/>
          <w:bottom w:val="nil"/>
          <w:right w:val="nil"/>
          <w:between w:val="nil"/>
        </w:pBdr>
        <w:spacing w:before="120" w:after="120" w:line="240" w:lineRule="auto"/>
        <w:ind w:left="714"/>
        <w:contextualSpacing/>
        <w:jc w:val="both"/>
        <w:rPr>
          <w:rFonts w:eastAsia="Verdana" w:cs="Verdana"/>
          <w:color w:val="000000"/>
          <w:szCs w:val="20"/>
          <w:lang w:val="en-GB"/>
        </w:rPr>
      </w:pPr>
    </w:p>
    <w:p w14:paraId="2485DDAC" w14:textId="77777777" w:rsidR="006830DA" w:rsidRPr="006830DA" w:rsidRDefault="006830DA" w:rsidP="006830DA">
      <w:pPr>
        <w:pBdr>
          <w:top w:val="nil"/>
          <w:left w:val="nil"/>
          <w:bottom w:val="nil"/>
          <w:right w:val="nil"/>
          <w:between w:val="nil"/>
        </w:pBdr>
        <w:spacing w:before="120" w:after="120" w:line="240" w:lineRule="auto"/>
        <w:jc w:val="both"/>
        <w:rPr>
          <w:rFonts w:eastAsia="Verdana" w:cs="Verdana"/>
          <w:b/>
          <w:color w:val="000000"/>
          <w:szCs w:val="20"/>
          <w:lang w:val="en-GB"/>
        </w:rPr>
      </w:pPr>
      <w:r w:rsidRPr="006830DA">
        <w:rPr>
          <w:rFonts w:eastAsia="Verdana" w:cs="Verdana"/>
          <w:b/>
          <w:color w:val="000000"/>
          <w:szCs w:val="20"/>
          <w:lang w:val="en-GB"/>
        </w:rPr>
        <w:t xml:space="preserve">Key qualifications of the </w:t>
      </w:r>
      <w:r w:rsidRPr="006830DA">
        <w:rPr>
          <w:rFonts w:eastAsia="Verdana" w:cs="Verdana"/>
          <w:b/>
          <w:color w:val="000000"/>
          <w:szCs w:val="20"/>
          <w:lang w:val="en-US"/>
        </w:rPr>
        <w:t>Solution Architect/Lead developer</w:t>
      </w:r>
    </w:p>
    <w:p w14:paraId="3E95E3EE" w14:textId="77777777" w:rsidR="006830DA" w:rsidRPr="006830DA" w:rsidRDefault="006830DA" w:rsidP="00357431">
      <w:pPr>
        <w:spacing w:before="120" w:after="120" w:line="240" w:lineRule="auto"/>
        <w:ind w:left="284"/>
        <w:jc w:val="both"/>
        <w:rPr>
          <w:rFonts w:eastAsia="Verdana" w:cs="Verdana"/>
          <w:szCs w:val="20"/>
          <w:lang w:val="en-GB"/>
        </w:rPr>
      </w:pPr>
      <w:r w:rsidRPr="006830DA">
        <w:rPr>
          <w:rFonts w:eastAsia="Verdana" w:cs="Verdana"/>
          <w:szCs w:val="20"/>
          <w:lang w:val="en-GB"/>
        </w:rPr>
        <w:t>General qualifications:</w:t>
      </w:r>
    </w:p>
    <w:p w14:paraId="1755F023" w14:textId="77777777" w:rsidR="006830DA" w:rsidRPr="006830DA" w:rsidRDefault="006830DA" w:rsidP="006830DA">
      <w:pPr>
        <w:numPr>
          <w:ilvl w:val="0"/>
          <w:numId w:val="11"/>
        </w:numPr>
        <w:pBdr>
          <w:top w:val="nil"/>
          <w:left w:val="nil"/>
          <w:bottom w:val="nil"/>
          <w:right w:val="nil"/>
          <w:between w:val="nil"/>
        </w:pBdr>
        <w:spacing w:before="120" w:after="120" w:line="240" w:lineRule="auto"/>
        <w:contextualSpacing/>
        <w:jc w:val="both"/>
        <w:rPr>
          <w:rFonts w:eastAsia="Verdana" w:cs="Verdana"/>
          <w:color w:val="000000"/>
          <w:szCs w:val="20"/>
          <w:lang w:val="en-GB"/>
        </w:rPr>
      </w:pPr>
      <w:r w:rsidRPr="006830DA">
        <w:rPr>
          <w:rFonts w:eastAsia="Verdana" w:cs="Verdana"/>
          <w:szCs w:val="20"/>
          <w:lang w:val="en-GB"/>
        </w:rPr>
        <w:t>At least a bachelor's degree</w:t>
      </w:r>
      <w:r w:rsidRPr="006830DA">
        <w:rPr>
          <w:rFonts w:eastAsia="Verdana" w:cs="Verdana"/>
          <w:color w:val="000000"/>
          <w:szCs w:val="20"/>
          <w:lang w:val="en-GB"/>
        </w:rPr>
        <w:t xml:space="preserve"> in Computer Science, IT, or any other related technical field;</w:t>
      </w:r>
    </w:p>
    <w:p w14:paraId="56EA3DEA" w14:textId="77777777" w:rsidR="006830DA" w:rsidRPr="006830DA" w:rsidRDefault="006830DA" w:rsidP="006830DA">
      <w:pPr>
        <w:numPr>
          <w:ilvl w:val="0"/>
          <w:numId w:val="11"/>
        </w:numPr>
        <w:pBdr>
          <w:top w:val="nil"/>
          <w:left w:val="nil"/>
          <w:bottom w:val="nil"/>
          <w:right w:val="nil"/>
          <w:between w:val="nil"/>
        </w:pBdr>
        <w:spacing w:after="120" w:line="240" w:lineRule="auto"/>
        <w:ind w:left="714" w:hanging="357"/>
        <w:jc w:val="both"/>
        <w:rPr>
          <w:rFonts w:eastAsia="Verdana" w:cs="Verdana"/>
          <w:color w:val="000000"/>
          <w:szCs w:val="20"/>
          <w:lang w:val="en-GB"/>
        </w:rPr>
      </w:pPr>
      <w:r w:rsidRPr="006830DA">
        <w:rPr>
          <w:rFonts w:eastAsia="Verdana" w:cs="Verdana"/>
          <w:color w:val="000000"/>
          <w:szCs w:val="20"/>
          <w:lang w:val="en-GB"/>
        </w:rPr>
        <w:t>At least 5 years of professional working experience in software development, telecommunication, information technology or any related technical field</w:t>
      </w:r>
      <w:r w:rsidRPr="006830DA">
        <w:rPr>
          <w:rFonts w:eastAsia="Verdana" w:cs="Verdana"/>
          <w:szCs w:val="20"/>
          <w:lang w:val="en-GB"/>
        </w:rPr>
        <w:t>.</w:t>
      </w:r>
    </w:p>
    <w:p w14:paraId="7356139F" w14:textId="77777777" w:rsidR="006830DA" w:rsidRPr="006830DA" w:rsidRDefault="006830DA" w:rsidP="00357431">
      <w:pPr>
        <w:spacing w:before="120" w:after="120" w:line="240" w:lineRule="auto"/>
        <w:ind w:left="284"/>
        <w:jc w:val="both"/>
        <w:rPr>
          <w:rFonts w:eastAsia="Verdana" w:cs="Verdana"/>
          <w:szCs w:val="20"/>
          <w:lang w:val="en-GB"/>
        </w:rPr>
      </w:pPr>
      <w:r w:rsidRPr="006830DA">
        <w:rPr>
          <w:rFonts w:eastAsia="Verdana" w:cs="Verdana"/>
          <w:szCs w:val="20"/>
          <w:lang w:val="en-GB"/>
        </w:rPr>
        <w:t>Adequacy for the assignment:</w:t>
      </w:r>
    </w:p>
    <w:p w14:paraId="483B9DE4" w14:textId="77777777" w:rsidR="006830DA" w:rsidRPr="006830DA" w:rsidRDefault="006830DA" w:rsidP="006830DA">
      <w:pPr>
        <w:numPr>
          <w:ilvl w:val="0"/>
          <w:numId w:val="11"/>
        </w:numPr>
        <w:pBdr>
          <w:top w:val="nil"/>
          <w:left w:val="nil"/>
          <w:bottom w:val="nil"/>
          <w:right w:val="nil"/>
          <w:between w:val="nil"/>
        </w:pBdr>
        <w:spacing w:before="120" w:after="120" w:line="240" w:lineRule="auto"/>
        <w:ind w:left="714" w:hanging="357"/>
        <w:contextualSpacing/>
        <w:jc w:val="both"/>
        <w:rPr>
          <w:rFonts w:eastAsia="Verdana" w:cs="Verdana"/>
          <w:szCs w:val="20"/>
          <w:lang w:val="en-GB"/>
        </w:rPr>
      </w:pPr>
      <w:r w:rsidRPr="006830DA">
        <w:rPr>
          <w:rFonts w:eastAsia="Verdana" w:cs="Verdana"/>
          <w:szCs w:val="20"/>
          <w:lang w:val="en-GB"/>
        </w:rPr>
        <w:t>Experience in building and implementing applications with the microservice architecture;</w:t>
      </w:r>
    </w:p>
    <w:p w14:paraId="322519A8" w14:textId="77777777" w:rsidR="006830DA" w:rsidRPr="006830DA" w:rsidRDefault="006830DA" w:rsidP="006830DA">
      <w:pPr>
        <w:numPr>
          <w:ilvl w:val="0"/>
          <w:numId w:val="11"/>
        </w:numPr>
        <w:pBdr>
          <w:top w:val="nil"/>
          <w:left w:val="nil"/>
          <w:bottom w:val="nil"/>
          <w:right w:val="nil"/>
          <w:between w:val="nil"/>
        </w:pBdr>
        <w:spacing w:before="120" w:after="120" w:line="240" w:lineRule="auto"/>
        <w:ind w:left="714" w:hanging="357"/>
        <w:contextualSpacing/>
        <w:jc w:val="both"/>
        <w:rPr>
          <w:rFonts w:eastAsia="Verdana" w:cs="Verdana"/>
          <w:color w:val="000000"/>
          <w:szCs w:val="20"/>
          <w:lang w:val="en-GB"/>
        </w:rPr>
      </w:pPr>
      <w:r w:rsidRPr="006830DA">
        <w:rPr>
          <w:rFonts w:eastAsia="Verdana" w:cs="Verdana"/>
          <w:color w:val="000000"/>
          <w:szCs w:val="20"/>
          <w:lang w:val="en-GB"/>
        </w:rPr>
        <w:t>Technical knowledge in areas such as client-side components, server-side languages, web application frameworks and database management systems;</w:t>
      </w:r>
    </w:p>
    <w:p w14:paraId="5456161A" w14:textId="77777777" w:rsidR="006830DA" w:rsidRPr="006830DA" w:rsidRDefault="006830DA" w:rsidP="006830DA">
      <w:pPr>
        <w:numPr>
          <w:ilvl w:val="0"/>
          <w:numId w:val="11"/>
        </w:numPr>
        <w:spacing w:before="120" w:after="120" w:line="240" w:lineRule="auto"/>
        <w:ind w:left="714" w:hanging="357"/>
        <w:contextualSpacing/>
        <w:jc w:val="both"/>
        <w:rPr>
          <w:rFonts w:eastAsia="Verdana" w:cs="Verdana"/>
          <w:szCs w:val="20"/>
          <w:lang w:val="en-GB"/>
        </w:rPr>
      </w:pPr>
      <w:r w:rsidRPr="006830DA">
        <w:rPr>
          <w:rFonts w:eastAsia="Verdana" w:cs="Verdana"/>
          <w:szCs w:val="20"/>
          <w:lang w:val="en-GB"/>
        </w:rPr>
        <w:t>Experience with version control systems, a thorough understanding of the architecture of web applications, web security and encryption, backend systems integration with other systems would be an advantage;</w:t>
      </w:r>
    </w:p>
    <w:p w14:paraId="059AB5A5" w14:textId="77777777" w:rsidR="006830DA" w:rsidRPr="006830DA" w:rsidRDefault="006830DA" w:rsidP="006830DA">
      <w:pPr>
        <w:numPr>
          <w:ilvl w:val="0"/>
          <w:numId w:val="11"/>
        </w:numPr>
        <w:spacing w:before="120" w:after="120" w:line="240" w:lineRule="auto"/>
        <w:ind w:left="714" w:hanging="357"/>
        <w:contextualSpacing/>
        <w:jc w:val="both"/>
        <w:rPr>
          <w:rFonts w:eastAsia="Verdana" w:cs="Verdana"/>
          <w:color w:val="000000"/>
          <w:szCs w:val="20"/>
          <w:lang w:val="en-GB"/>
        </w:rPr>
      </w:pPr>
      <w:r w:rsidRPr="006830DA">
        <w:rPr>
          <w:rFonts w:eastAsia="Verdana" w:cs="Verdana"/>
          <w:color w:val="000000"/>
          <w:szCs w:val="20"/>
          <w:lang w:val="en-GB"/>
        </w:rPr>
        <w:t>Demonstrated experience in designing secure systems, including the implementation of security best practices, compliance with international security standards, and conducting risk assessments;</w:t>
      </w:r>
    </w:p>
    <w:p w14:paraId="1B373863" w14:textId="77777777" w:rsidR="006830DA" w:rsidRPr="006830DA" w:rsidRDefault="006830DA" w:rsidP="00C047BC">
      <w:pPr>
        <w:numPr>
          <w:ilvl w:val="0"/>
          <w:numId w:val="11"/>
        </w:numPr>
        <w:spacing w:after="120" w:line="240" w:lineRule="auto"/>
        <w:ind w:left="714" w:hanging="357"/>
        <w:jc w:val="both"/>
        <w:rPr>
          <w:rFonts w:eastAsia="Verdana" w:cs="Verdana"/>
          <w:color w:val="000000"/>
          <w:szCs w:val="20"/>
          <w:lang w:val="en-GB"/>
        </w:rPr>
      </w:pPr>
      <w:r w:rsidRPr="006830DA">
        <w:rPr>
          <w:rFonts w:eastAsia="Verdana" w:cs="Verdana"/>
          <w:color w:val="000000"/>
          <w:szCs w:val="20"/>
          <w:lang w:val="en-GB"/>
        </w:rPr>
        <w:t>Experience in a foreign donor-funded project related to the development of ICT solutions for a government agency would be an advantage</w:t>
      </w:r>
      <w:r w:rsidRPr="006830DA">
        <w:rPr>
          <w:rFonts w:eastAsia="Verdana" w:cs="Verdana"/>
          <w:szCs w:val="20"/>
          <w:lang w:val="en-GB"/>
        </w:rPr>
        <w:t>.</w:t>
      </w:r>
    </w:p>
    <w:p w14:paraId="307ADF58" w14:textId="77777777" w:rsidR="006830DA" w:rsidRPr="006830DA" w:rsidRDefault="006830DA" w:rsidP="00357431">
      <w:pPr>
        <w:spacing w:before="120" w:after="120" w:line="240" w:lineRule="auto"/>
        <w:ind w:left="284"/>
        <w:jc w:val="both"/>
        <w:rPr>
          <w:rFonts w:eastAsia="Verdana" w:cs="Verdana"/>
          <w:szCs w:val="20"/>
          <w:lang w:val="en-GB"/>
        </w:rPr>
      </w:pPr>
      <w:r w:rsidRPr="006830DA">
        <w:rPr>
          <w:rFonts w:eastAsia="Verdana" w:cs="Verdana"/>
          <w:szCs w:val="20"/>
          <w:lang w:val="en-GB"/>
        </w:rPr>
        <w:t>Experience with the region and languages:</w:t>
      </w:r>
    </w:p>
    <w:p w14:paraId="74D70157" w14:textId="77777777" w:rsidR="006830DA" w:rsidRPr="006830DA" w:rsidRDefault="006830DA" w:rsidP="006830DA">
      <w:pPr>
        <w:numPr>
          <w:ilvl w:val="0"/>
          <w:numId w:val="11"/>
        </w:numPr>
        <w:pBdr>
          <w:top w:val="nil"/>
          <w:left w:val="nil"/>
          <w:bottom w:val="nil"/>
          <w:right w:val="nil"/>
          <w:between w:val="nil"/>
        </w:pBdr>
        <w:spacing w:before="120" w:after="120" w:line="240" w:lineRule="auto"/>
        <w:ind w:left="714" w:hanging="357"/>
        <w:contextualSpacing/>
        <w:jc w:val="both"/>
        <w:rPr>
          <w:rFonts w:eastAsia="Verdana" w:cs="Verdana"/>
          <w:color w:val="000000"/>
          <w:szCs w:val="20"/>
          <w:lang w:val="en-GB"/>
        </w:rPr>
      </w:pPr>
      <w:r w:rsidRPr="006830DA">
        <w:rPr>
          <w:rFonts w:eastAsia="Verdana" w:cs="Verdana"/>
          <w:color w:val="000000"/>
          <w:szCs w:val="20"/>
          <w:lang w:val="en-GB"/>
        </w:rPr>
        <w:t>Relevant working experience from the region;</w:t>
      </w:r>
    </w:p>
    <w:p w14:paraId="775B66A8" w14:textId="77777777" w:rsidR="006830DA" w:rsidRPr="006830DA" w:rsidRDefault="006830DA" w:rsidP="006830DA">
      <w:pPr>
        <w:numPr>
          <w:ilvl w:val="0"/>
          <w:numId w:val="11"/>
        </w:numPr>
        <w:spacing w:after="120" w:line="240" w:lineRule="auto"/>
        <w:ind w:left="714" w:hanging="357"/>
        <w:jc w:val="both"/>
        <w:rPr>
          <w:rFonts w:eastAsia="Verdana" w:cs="Verdana"/>
          <w:szCs w:val="20"/>
          <w:lang w:val="en-GB"/>
        </w:rPr>
      </w:pPr>
      <w:r w:rsidRPr="006830DA">
        <w:rPr>
          <w:rFonts w:eastAsia="Verdana" w:cs="Verdana"/>
          <w:szCs w:val="20"/>
          <w:lang w:val="en-GB"/>
        </w:rPr>
        <w:t>Fluency in Ukrainian.</w:t>
      </w:r>
    </w:p>
    <w:p w14:paraId="087E2535" w14:textId="77777777" w:rsidR="006830DA" w:rsidRPr="006830DA" w:rsidRDefault="006830DA" w:rsidP="006830DA">
      <w:pPr>
        <w:pBdr>
          <w:top w:val="nil"/>
          <w:left w:val="nil"/>
          <w:bottom w:val="nil"/>
          <w:right w:val="nil"/>
          <w:between w:val="nil"/>
        </w:pBdr>
        <w:spacing w:before="120" w:after="120" w:line="240" w:lineRule="auto"/>
        <w:jc w:val="both"/>
        <w:rPr>
          <w:rFonts w:eastAsia="Verdana" w:cs="Verdana"/>
          <w:b/>
          <w:color w:val="000000"/>
          <w:szCs w:val="20"/>
          <w:lang w:val="en-GB"/>
        </w:rPr>
      </w:pPr>
      <w:r w:rsidRPr="006830DA">
        <w:rPr>
          <w:rFonts w:eastAsia="Verdana" w:cs="Verdana"/>
          <w:b/>
          <w:color w:val="000000"/>
          <w:szCs w:val="20"/>
          <w:lang w:val="en-GB"/>
        </w:rPr>
        <w:t>Key qualifications of the Developer</w:t>
      </w:r>
    </w:p>
    <w:p w14:paraId="6A662490" w14:textId="77777777" w:rsidR="006830DA" w:rsidRPr="006830DA" w:rsidRDefault="006830DA" w:rsidP="00357431">
      <w:pPr>
        <w:pBdr>
          <w:top w:val="nil"/>
          <w:left w:val="nil"/>
          <w:bottom w:val="nil"/>
          <w:right w:val="nil"/>
          <w:between w:val="nil"/>
        </w:pBdr>
        <w:spacing w:before="120" w:after="120" w:line="240" w:lineRule="auto"/>
        <w:ind w:left="284"/>
        <w:jc w:val="both"/>
        <w:rPr>
          <w:rFonts w:eastAsia="Verdana" w:cs="Verdana"/>
          <w:szCs w:val="20"/>
          <w:lang w:val="en-GB"/>
        </w:rPr>
      </w:pPr>
      <w:r w:rsidRPr="006830DA">
        <w:rPr>
          <w:rFonts w:eastAsia="Verdana" w:cs="Verdana"/>
          <w:szCs w:val="20"/>
          <w:lang w:val="en-GB"/>
        </w:rPr>
        <w:t>General qualifications:</w:t>
      </w:r>
    </w:p>
    <w:p w14:paraId="6B959EFF" w14:textId="77777777" w:rsidR="006830DA" w:rsidRPr="006830DA" w:rsidRDefault="006830DA" w:rsidP="006830DA">
      <w:pPr>
        <w:numPr>
          <w:ilvl w:val="0"/>
          <w:numId w:val="11"/>
        </w:numPr>
        <w:pBdr>
          <w:top w:val="nil"/>
          <w:left w:val="nil"/>
          <w:bottom w:val="nil"/>
          <w:right w:val="nil"/>
          <w:between w:val="nil"/>
        </w:pBdr>
        <w:spacing w:after="0" w:line="240" w:lineRule="auto"/>
        <w:jc w:val="both"/>
        <w:rPr>
          <w:rFonts w:eastAsia="Verdana" w:cs="Verdana"/>
          <w:color w:val="000000"/>
          <w:szCs w:val="20"/>
          <w:lang w:val="en-GB"/>
        </w:rPr>
      </w:pPr>
      <w:r w:rsidRPr="006830DA">
        <w:rPr>
          <w:rFonts w:eastAsia="Verdana" w:cs="Verdana"/>
          <w:szCs w:val="20"/>
          <w:lang w:val="en-GB"/>
        </w:rPr>
        <w:t xml:space="preserve">At least a bachelor's </w:t>
      </w:r>
      <w:r w:rsidRPr="006830DA">
        <w:rPr>
          <w:rFonts w:eastAsia="Verdana" w:cs="Verdana"/>
          <w:color w:val="000000"/>
          <w:szCs w:val="20"/>
          <w:lang w:val="en-GB"/>
        </w:rPr>
        <w:t>degree in Computer Science, Computer Programming, or any other relevant field;</w:t>
      </w:r>
    </w:p>
    <w:p w14:paraId="6601920C" w14:textId="77777777" w:rsidR="006830DA" w:rsidRPr="006830DA" w:rsidRDefault="006830DA" w:rsidP="006830DA">
      <w:pPr>
        <w:numPr>
          <w:ilvl w:val="0"/>
          <w:numId w:val="11"/>
        </w:numPr>
        <w:pBdr>
          <w:top w:val="nil"/>
          <w:left w:val="nil"/>
          <w:bottom w:val="nil"/>
          <w:right w:val="nil"/>
          <w:between w:val="nil"/>
        </w:pBdr>
        <w:spacing w:after="0" w:line="240" w:lineRule="auto"/>
        <w:jc w:val="both"/>
        <w:rPr>
          <w:rFonts w:eastAsia="Verdana" w:cs="Verdana"/>
          <w:color w:val="000000"/>
          <w:szCs w:val="20"/>
          <w:lang w:val="en-GB"/>
        </w:rPr>
      </w:pPr>
      <w:r w:rsidRPr="006830DA">
        <w:rPr>
          <w:rFonts w:eastAsia="Verdana" w:cs="Verdana"/>
          <w:szCs w:val="20"/>
          <w:lang w:val="en-GB"/>
        </w:rPr>
        <w:t>Minimum of 3 years of professional experience working with development and implementation of IT-related projects.</w:t>
      </w:r>
    </w:p>
    <w:p w14:paraId="654CC879" w14:textId="77777777" w:rsidR="006830DA" w:rsidRPr="006830DA" w:rsidRDefault="006830DA" w:rsidP="00357431">
      <w:pPr>
        <w:pBdr>
          <w:top w:val="nil"/>
          <w:left w:val="nil"/>
          <w:bottom w:val="nil"/>
          <w:right w:val="nil"/>
          <w:between w:val="nil"/>
        </w:pBdr>
        <w:spacing w:before="120" w:after="120" w:line="240" w:lineRule="auto"/>
        <w:ind w:left="284"/>
        <w:jc w:val="both"/>
        <w:rPr>
          <w:rFonts w:eastAsia="Verdana" w:cs="Verdana"/>
          <w:szCs w:val="20"/>
          <w:lang w:val="en-GB"/>
        </w:rPr>
      </w:pPr>
      <w:r w:rsidRPr="006830DA">
        <w:rPr>
          <w:rFonts w:eastAsia="Verdana" w:cs="Verdana"/>
          <w:szCs w:val="20"/>
          <w:lang w:val="en-GB"/>
        </w:rPr>
        <w:t>Adequacy for the assignment:</w:t>
      </w:r>
    </w:p>
    <w:p w14:paraId="4DB3BC4C" w14:textId="77777777" w:rsidR="006830DA" w:rsidRPr="006830DA" w:rsidRDefault="006830DA" w:rsidP="006830DA">
      <w:pPr>
        <w:numPr>
          <w:ilvl w:val="0"/>
          <w:numId w:val="11"/>
        </w:numPr>
        <w:pBdr>
          <w:top w:val="nil"/>
          <w:left w:val="nil"/>
          <w:bottom w:val="nil"/>
          <w:right w:val="nil"/>
          <w:between w:val="nil"/>
        </w:pBdr>
        <w:spacing w:after="0" w:line="240" w:lineRule="auto"/>
        <w:jc w:val="both"/>
        <w:rPr>
          <w:rFonts w:eastAsia="Verdana" w:cs="Verdana"/>
          <w:szCs w:val="20"/>
          <w:lang w:val="en-GB"/>
        </w:rPr>
      </w:pPr>
      <w:r w:rsidRPr="006830DA">
        <w:rPr>
          <w:rFonts w:eastAsia="Verdana" w:cs="Verdana"/>
          <w:szCs w:val="20"/>
          <w:lang w:val="en-GB"/>
        </w:rPr>
        <w:t>Experience with Business Process Models and Notation; </w:t>
      </w:r>
    </w:p>
    <w:p w14:paraId="034B907F" w14:textId="77777777" w:rsidR="006830DA" w:rsidRPr="006830DA" w:rsidRDefault="006830DA" w:rsidP="006830DA">
      <w:pPr>
        <w:numPr>
          <w:ilvl w:val="0"/>
          <w:numId w:val="11"/>
        </w:numPr>
        <w:pBdr>
          <w:top w:val="nil"/>
          <w:left w:val="nil"/>
          <w:bottom w:val="nil"/>
          <w:right w:val="nil"/>
          <w:between w:val="nil"/>
        </w:pBdr>
        <w:spacing w:after="0" w:line="240" w:lineRule="auto"/>
        <w:jc w:val="both"/>
        <w:rPr>
          <w:rFonts w:eastAsia="Verdana" w:cs="Verdana"/>
          <w:szCs w:val="20"/>
          <w:lang w:val="en-GB"/>
        </w:rPr>
      </w:pPr>
      <w:r w:rsidRPr="006830DA">
        <w:rPr>
          <w:rFonts w:eastAsia="Verdana" w:cs="Verdana"/>
          <w:szCs w:val="20"/>
          <w:lang w:val="en-GB"/>
        </w:rPr>
        <w:t>Experience with tools such as Consul and Migration Designer; </w:t>
      </w:r>
    </w:p>
    <w:p w14:paraId="04F3064C" w14:textId="77777777" w:rsidR="006830DA" w:rsidRPr="006830DA" w:rsidRDefault="006830DA" w:rsidP="006830DA">
      <w:pPr>
        <w:numPr>
          <w:ilvl w:val="0"/>
          <w:numId w:val="11"/>
        </w:numPr>
        <w:pBdr>
          <w:top w:val="nil"/>
          <w:left w:val="nil"/>
          <w:bottom w:val="nil"/>
          <w:right w:val="nil"/>
          <w:between w:val="nil"/>
        </w:pBdr>
        <w:spacing w:after="0" w:line="240" w:lineRule="auto"/>
        <w:jc w:val="both"/>
        <w:rPr>
          <w:rFonts w:eastAsia="Verdana" w:cs="Verdana"/>
          <w:szCs w:val="20"/>
          <w:lang w:val="en-GB"/>
        </w:rPr>
      </w:pPr>
      <w:r w:rsidRPr="006830DA">
        <w:rPr>
          <w:rFonts w:eastAsia="Verdana" w:cs="Verdana"/>
          <w:szCs w:val="20"/>
          <w:lang w:val="en-GB"/>
        </w:rPr>
        <w:t>Domain knowledge in the Criminal Procedure Code of Ukraine; </w:t>
      </w:r>
    </w:p>
    <w:p w14:paraId="7A4540E3" w14:textId="77777777" w:rsidR="006830DA" w:rsidRPr="006830DA" w:rsidRDefault="006830DA" w:rsidP="006830DA">
      <w:pPr>
        <w:numPr>
          <w:ilvl w:val="0"/>
          <w:numId w:val="11"/>
        </w:numPr>
        <w:pBdr>
          <w:top w:val="nil"/>
          <w:left w:val="nil"/>
          <w:bottom w:val="nil"/>
          <w:right w:val="nil"/>
          <w:between w:val="nil"/>
        </w:pBdr>
        <w:spacing w:after="0" w:line="240" w:lineRule="auto"/>
        <w:jc w:val="both"/>
        <w:rPr>
          <w:rFonts w:eastAsia="Verdana" w:cs="Verdana"/>
          <w:szCs w:val="20"/>
          <w:lang w:val="en-GB"/>
        </w:rPr>
      </w:pPr>
      <w:r w:rsidRPr="006830DA">
        <w:rPr>
          <w:rFonts w:eastAsia="Verdana" w:cs="Verdana"/>
          <w:szCs w:val="20"/>
          <w:lang w:val="en-GB"/>
        </w:rPr>
        <w:t>Domain knowledge in the electronic document flow systems;</w:t>
      </w:r>
    </w:p>
    <w:p w14:paraId="4DD74CE6" w14:textId="77777777" w:rsidR="006830DA" w:rsidRPr="006830DA" w:rsidRDefault="006830DA" w:rsidP="006830DA">
      <w:pPr>
        <w:numPr>
          <w:ilvl w:val="0"/>
          <w:numId w:val="11"/>
        </w:numPr>
        <w:pBdr>
          <w:top w:val="nil"/>
          <w:left w:val="nil"/>
          <w:bottom w:val="nil"/>
          <w:right w:val="nil"/>
          <w:between w:val="nil"/>
        </w:pBdr>
        <w:spacing w:after="0" w:line="240" w:lineRule="auto"/>
        <w:jc w:val="both"/>
        <w:rPr>
          <w:rFonts w:eastAsia="Verdana" w:cs="Verdana"/>
          <w:szCs w:val="20"/>
          <w:lang w:val="en-GB"/>
        </w:rPr>
      </w:pPr>
      <w:r w:rsidRPr="006830DA">
        <w:rPr>
          <w:rFonts w:eastAsia="Verdana" w:cs="Verdana"/>
          <w:szCs w:val="20"/>
          <w:lang w:val="en-GB"/>
        </w:rPr>
        <w:t>Experience in a foreign donor-funded project related to the development of ICT solutions for a government agency would be an advantage.</w:t>
      </w:r>
    </w:p>
    <w:p w14:paraId="57ADFBA1" w14:textId="77777777" w:rsidR="006830DA" w:rsidRPr="006830DA" w:rsidRDefault="006830DA" w:rsidP="00357431">
      <w:pPr>
        <w:pBdr>
          <w:top w:val="nil"/>
          <w:left w:val="nil"/>
          <w:bottom w:val="nil"/>
          <w:right w:val="nil"/>
          <w:between w:val="nil"/>
        </w:pBdr>
        <w:spacing w:before="120" w:after="120" w:line="240" w:lineRule="auto"/>
        <w:ind w:left="284"/>
        <w:jc w:val="both"/>
        <w:rPr>
          <w:rFonts w:eastAsia="Verdana" w:cs="Verdana"/>
          <w:szCs w:val="20"/>
          <w:lang w:val="en-GB"/>
        </w:rPr>
      </w:pPr>
      <w:r w:rsidRPr="006830DA">
        <w:rPr>
          <w:rFonts w:eastAsia="Verdana" w:cs="Verdana"/>
          <w:szCs w:val="20"/>
          <w:lang w:val="en-GB"/>
        </w:rPr>
        <w:t>Experience with the region and languages:</w:t>
      </w:r>
    </w:p>
    <w:p w14:paraId="489B34CB" w14:textId="77777777" w:rsidR="006830DA" w:rsidRPr="006830DA" w:rsidRDefault="006830DA" w:rsidP="006830DA">
      <w:pPr>
        <w:numPr>
          <w:ilvl w:val="0"/>
          <w:numId w:val="11"/>
        </w:numPr>
        <w:pBdr>
          <w:top w:val="nil"/>
          <w:left w:val="nil"/>
          <w:bottom w:val="nil"/>
          <w:right w:val="nil"/>
          <w:between w:val="nil"/>
        </w:pBdr>
        <w:spacing w:before="120" w:after="120" w:line="240" w:lineRule="auto"/>
        <w:ind w:left="714" w:hanging="357"/>
        <w:contextualSpacing/>
        <w:jc w:val="both"/>
        <w:rPr>
          <w:rFonts w:eastAsia="Verdana" w:cs="Verdana"/>
          <w:color w:val="000000"/>
          <w:szCs w:val="20"/>
          <w:lang w:val="en-GB"/>
        </w:rPr>
      </w:pPr>
      <w:r w:rsidRPr="006830DA">
        <w:rPr>
          <w:rFonts w:eastAsia="Verdana" w:cs="Verdana"/>
          <w:color w:val="000000"/>
          <w:szCs w:val="20"/>
          <w:lang w:val="en-GB"/>
        </w:rPr>
        <w:t>Relevant working experience from the region;</w:t>
      </w:r>
    </w:p>
    <w:p w14:paraId="05451968" w14:textId="77777777" w:rsidR="006830DA" w:rsidRPr="006830DA" w:rsidRDefault="006830DA" w:rsidP="006830DA">
      <w:pPr>
        <w:numPr>
          <w:ilvl w:val="0"/>
          <w:numId w:val="11"/>
        </w:numPr>
        <w:spacing w:after="120" w:line="240" w:lineRule="auto"/>
        <w:ind w:left="714" w:hanging="357"/>
        <w:jc w:val="both"/>
        <w:rPr>
          <w:rFonts w:eastAsia="Verdana" w:cs="Verdana"/>
          <w:szCs w:val="20"/>
          <w:lang w:val="en-GB"/>
        </w:rPr>
      </w:pPr>
      <w:r w:rsidRPr="006830DA">
        <w:rPr>
          <w:rFonts w:eastAsia="Verdana" w:cs="Verdana"/>
          <w:szCs w:val="20"/>
          <w:lang w:val="en-GB"/>
        </w:rPr>
        <w:t>Fluency in Ukrainian.</w:t>
      </w:r>
    </w:p>
    <w:p w14:paraId="46EC4D19" w14:textId="77777777" w:rsidR="006830DA" w:rsidRPr="006830DA" w:rsidRDefault="006830DA" w:rsidP="006830DA">
      <w:pPr>
        <w:pBdr>
          <w:top w:val="nil"/>
          <w:left w:val="nil"/>
          <w:bottom w:val="nil"/>
          <w:right w:val="nil"/>
          <w:between w:val="nil"/>
        </w:pBdr>
        <w:spacing w:before="120" w:after="120" w:line="240" w:lineRule="auto"/>
        <w:jc w:val="both"/>
        <w:rPr>
          <w:rFonts w:eastAsia="Verdana" w:cs="Verdana"/>
          <w:b/>
          <w:color w:val="000000"/>
          <w:szCs w:val="20"/>
          <w:lang w:val="en-GB"/>
        </w:rPr>
      </w:pPr>
      <w:r w:rsidRPr="006830DA">
        <w:rPr>
          <w:rFonts w:eastAsia="Verdana" w:cs="Verdana"/>
          <w:b/>
          <w:color w:val="000000"/>
          <w:szCs w:val="20"/>
          <w:lang w:val="en-GB"/>
        </w:rPr>
        <w:t>Key qualifications of the QA Engineer</w:t>
      </w:r>
    </w:p>
    <w:p w14:paraId="72569943" w14:textId="77777777" w:rsidR="006830DA" w:rsidRPr="006830DA" w:rsidRDefault="006830DA" w:rsidP="00357431">
      <w:pPr>
        <w:spacing w:before="120" w:after="120" w:line="240" w:lineRule="auto"/>
        <w:ind w:left="284"/>
        <w:jc w:val="both"/>
        <w:rPr>
          <w:rFonts w:eastAsia="Verdana" w:cs="Verdana"/>
          <w:szCs w:val="20"/>
          <w:lang w:val="en-GB"/>
        </w:rPr>
      </w:pPr>
      <w:r w:rsidRPr="006830DA">
        <w:rPr>
          <w:rFonts w:eastAsia="Verdana" w:cs="Verdana"/>
          <w:szCs w:val="20"/>
          <w:lang w:val="en-GB"/>
        </w:rPr>
        <w:t>General qualifications:</w:t>
      </w:r>
    </w:p>
    <w:p w14:paraId="7F428FBB" w14:textId="77777777" w:rsidR="006830DA" w:rsidRPr="006830DA" w:rsidRDefault="006830DA" w:rsidP="006830DA">
      <w:pPr>
        <w:numPr>
          <w:ilvl w:val="0"/>
          <w:numId w:val="11"/>
        </w:numPr>
        <w:pBdr>
          <w:top w:val="nil"/>
          <w:left w:val="nil"/>
          <w:bottom w:val="nil"/>
          <w:right w:val="nil"/>
          <w:between w:val="nil"/>
        </w:pBdr>
        <w:spacing w:before="120" w:after="120" w:line="240" w:lineRule="auto"/>
        <w:contextualSpacing/>
        <w:jc w:val="both"/>
        <w:rPr>
          <w:rFonts w:eastAsia="Verdana" w:cs="Verdana"/>
          <w:color w:val="000000"/>
          <w:szCs w:val="20"/>
          <w:lang w:val="en-GB"/>
        </w:rPr>
      </w:pPr>
      <w:r w:rsidRPr="006830DA">
        <w:rPr>
          <w:rFonts w:eastAsia="Verdana" w:cs="Verdana"/>
          <w:szCs w:val="20"/>
          <w:lang w:val="en-GB"/>
        </w:rPr>
        <w:lastRenderedPageBreak/>
        <w:t>At least a bachelor's degree</w:t>
      </w:r>
      <w:r w:rsidRPr="006830DA">
        <w:rPr>
          <w:rFonts w:eastAsia="Verdana" w:cs="Verdana"/>
          <w:color w:val="000000"/>
          <w:szCs w:val="20"/>
          <w:lang w:val="en-GB"/>
        </w:rPr>
        <w:t xml:space="preserve"> in Computer Science, Engineering, or any other related technical field;</w:t>
      </w:r>
    </w:p>
    <w:p w14:paraId="3790E475" w14:textId="77777777" w:rsidR="006830DA" w:rsidRPr="006830DA" w:rsidRDefault="006830DA" w:rsidP="006830DA">
      <w:pPr>
        <w:numPr>
          <w:ilvl w:val="0"/>
          <w:numId w:val="12"/>
        </w:numPr>
        <w:pBdr>
          <w:top w:val="nil"/>
          <w:left w:val="nil"/>
          <w:bottom w:val="nil"/>
          <w:right w:val="nil"/>
          <w:between w:val="nil"/>
        </w:pBdr>
        <w:spacing w:after="120" w:line="240" w:lineRule="auto"/>
        <w:ind w:left="714" w:hanging="357"/>
        <w:jc w:val="both"/>
        <w:rPr>
          <w:rFonts w:eastAsia="Verdana" w:cs="Verdana"/>
          <w:color w:val="000000"/>
          <w:szCs w:val="20"/>
          <w:lang w:val="en-GB"/>
        </w:rPr>
      </w:pPr>
      <w:r w:rsidRPr="006830DA">
        <w:rPr>
          <w:rFonts w:eastAsia="Verdana" w:cs="Verdana"/>
          <w:color w:val="000000"/>
          <w:szCs w:val="20"/>
          <w:lang w:val="en-GB"/>
        </w:rPr>
        <w:t>At least 3 years of proven working experience in software testing and QA</w:t>
      </w:r>
      <w:r w:rsidRPr="006830DA">
        <w:rPr>
          <w:rFonts w:eastAsia="Verdana" w:cs="Verdana"/>
          <w:szCs w:val="20"/>
          <w:lang w:val="en-GB"/>
        </w:rPr>
        <w:t>.</w:t>
      </w:r>
    </w:p>
    <w:p w14:paraId="4C992928" w14:textId="77777777" w:rsidR="006830DA" w:rsidRPr="006830DA" w:rsidRDefault="006830DA" w:rsidP="00357431">
      <w:pPr>
        <w:spacing w:before="120" w:after="120" w:line="240" w:lineRule="auto"/>
        <w:ind w:left="284"/>
        <w:jc w:val="both"/>
        <w:rPr>
          <w:rFonts w:eastAsia="Verdana" w:cs="Verdana"/>
          <w:szCs w:val="20"/>
          <w:lang w:val="en-GB"/>
        </w:rPr>
      </w:pPr>
      <w:r w:rsidRPr="006830DA">
        <w:rPr>
          <w:rFonts w:eastAsia="Verdana" w:cs="Verdana"/>
          <w:szCs w:val="20"/>
          <w:lang w:val="en-GB"/>
        </w:rPr>
        <w:t>Adequacy for the assignment:</w:t>
      </w:r>
    </w:p>
    <w:p w14:paraId="2ACCB667" w14:textId="77777777" w:rsidR="006830DA" w:rsidRPr="006830DA" w:rsidRDefault="006830DA" w:rsidP="006830DA">
      <w:pPr>
        <w:numPr>
          <w:ilvl w:val="0"/>
          <w:numId w:val="11"/>
        </w:numPr>
        <w:spacing w:before="120" w:after="120" w:line="240" w:lineRule="auto"/>
        <w:ind w:left="714" w:hanging="357"/>
        <w:contextualSpacing/>
        <w:jc w:val="both"/>
        <w:rPr>
          <w:rFonts w:eastAsia="Verdana" w:cs="Verdana"/>
          <w:szCs w:val="20"/>
          <w:lang w:val="en-GB"/>
        </w:rPr>
      </w:pPr>
      <w:r w:rsidRPr="006830DA">
        <w:rPr>
          <w:rFonts w:eastAsia="Verdana" w:cs="Verdana"/>
          <w:szCs w:val="20"/>
          <w:lang w:val="en-GB"/>
        </w:rPr>
        <w:t xml:space="preserve">Practical experience in </w:t>
      </w:r>
      <w:r w:rsidRPr="006830DA">
        <w:rPr>
          <w:rFonts w:eastAsia="Verdana" w:cs="Verdana"/>
          <w:bCs/>
          <w:szCs w:val="20"/>
          <w:lang w:val="en-GB"/>
        </w:rPr>
        <w:t>automated and manual testing</w:t>
      </w:r>
      <w:r w:rsidRPr="006830DA">
        <w:rPr>
          <w:rFonts w:eastAsia="Verdana" w:cs="Verdana"/>
          <w:szCs w:val="20"/>
          <w:lang w:val="en-GB"/>
        </w:rPr>
        <w:t xml:space="preserve"> of software, including the testing process automation of the appropriate complexity which involves testing of frontend and backend parts, infrastructure, equipment (capacity), application;</w:t>
      </w:r>
    </w:p>
    <w:p w14:paraId="0A7E6337" w14:textId="77777777" w:rsidR="006830DA" w:rsidRPr="006830DA" w:rsidRDefault="006830DA" w:rsidP="006830DA">
      <w:pPr>
        <w:numPr>
          <w:ilvl w:val="0"/>
          <w:numId w:val="11"/>
        </w:numPr>
        <w:spacing w:before="120" w:after="120" w:line="240" w:lineRule="auto"/>
        <w:ind w:left="714" w:hanging="357"/>
        <w:contextualSpacing/>
        <w:jc w:val="both"/>
        <w:rPr>
          <w:rFonts w:eastAsia="Verdana" w:cs="Verdana"/>
          <w:szCs w:val="20"/>
          <w:lang w:val="en-GB"/>
        </w:rPr>
      </w:pPr>
      <w:r w:rsidRPr="006830DA">
        <w:rPr>
          <w:rFonts w:eastAsia="Verdana" w:cs="Verdana"/>
          <w:bCs/>
          <w:szCs w:val="20"/>
          <w:lang w:val="en-GB"/>
        </w:rPr>
        <w:t>Experience in integration testing</w:t>
      </w:r>
      <w:r w:rsidRPr="006830DA">
        <w:rPr>
          <w:rFonts w:eastAsia="Verdana" w:cs="Verdana"/>
          <w:szCs w:val="20"/>
          <w:lang w:val="en-GB"/>
        </w:rPr>
        <w:t>, ensuring that components and systems interact as expected;</w:t>
      </w:r>
    </w:p>
    <w:p w14:paraId="2DB0E7A2" w14:textId="77777777" w:rsidR="006830DA" w:rsidRPr="006830DA" w:rsidRDefault="006830DA" w:rsidP="006830DA">
      <w:pPr>
        <w:numPr>
          <w:ilvl w:val="0"/>
          <w:numId w:val="11"/>
        </w:numPr>
        <w:spacing w:after="120" w:line="240" w:lineRule="auto"/>
        <w:ind w:left="714" w:hanging="357"/>
        <w:jc w:val="both"/>
        <w:rPr>
          <w:rFonts w:eastAsia="Verdana" w:cs="Verdana"/>
          <w:szCs w:val="20"/>
          <w:lang w:val="en-GB"/>
        </w:rPr>
      </w:pPr>
      <w:r w:rsidRPr="006830DA">
        <w:rPr>
          <w:rFonts w:eastAsia="Verdana" w:cs="Verdana"/>
          <w:szCs w:val="20"/>
          <w:lang w:val="en-GB"/>
        </w:rPr>
        <w:t>Experience in implementing at least one project in a similar area for a government agency would be an advantage.</w:t>
      </w:r>
    </w:p>
    <w:p w14:paraId="76B30398" w14:textId="77777777" w:rsidR="006830DA" w:rsidRPr="006830DA" w:rsidRDefault="006830DA" w:rsidP="00357431">
      <w:pPr>
        <w:spacing w:before="120" w:after="120" w:line="240" w:lineRule="auto"/>
        <w:ind w:left="284"/>
        <w:jc w:val="both"/>
        <w:rPr>
          <w:rFonts w:eastAsia="Verdana" w:cs="Verdana"/>
          <w:szCs w:val="20"/>
          <w:lang w:val="en-GB"/>
        </w:rPr>
      </w:pPr>
      <w:r w:rsidRPr="006830DA">
        <w:rPr>
          <w:rFonts w:eastAsia="Verdana" w:cs="Verdana"/>
          <w:szCs w:val="20"/>
          <w:lang w:val="en-GB"/>
        </w:rPr>
        <w:t>Experience with the region and languages:</w:t>
      </w:r>
    </w:p>
    <w:p w14:paraId="4C9DE4F0" w14:textId="77777777" w:rsidR="006830DA" w:rsidRPr="006830DA" w:rsidRDefault="006830DA" w:rsidP="006830DA">
      <w:pPr>
        <w:numPr>
          <w:ilvl w:val="0"/>
          <w:numId w:val="11"/>
        </w:numPr>
        <w:pBdr>
          <w:top w:val="nil"/>
          <w:left w:val="nil"/>
          <w:bottom w:val="nil"/>
          <w:right w:val="nil"/>
          <w:between w:val="nil"/>
        </w:pBdr>
        <w:spacing w:before="120" w:after="120" w:line="240" w:lineRule="auto"/>
        <w:contextualSpacing/>
        <w:jc w:val="both"/>
        <w:rPr>
          <w:rFonts w:eastAsia="Verdana" w:cs="Verdana"/>
          <w:color w:val="000000"/>
          <w:szCs w:val="20"/>
          <w:lang w:val="en-GB"/>
        </w:rPr>
      </w:pPr>
      <w:r w:rsidRPr="006830DA">
        <w:rPr>
          <w:rFonts w:eastAsia="Verdana" w:cs="Verdana"/>
          <w:color w:val="000000"/>
          <w:szCs w:val="20"/>
          <w:lang w:val="en-GB"/>
        </w:rPr>
        <w:t>Relevant working experience from the region;</w:t>
      </w:r>
    </w:p>
    <w:p w14:paraId="6064BBCE" w14:textId="77777777" w:rsidR="006830DA" w:rsidRPr="006830DA" w:rsidRDefault="006830DA" w:rsidP="006830DA">
      <w:pPr>
        <w:numPr>
          <w:ilvl w:val="0"/>
          <w:numId w:val="11"/>
        </w:numPr>
        <w:pBdr>
          <w:top w:val="nil"/>
          <w:left w:val="nil"/>
          <w:bottom w:val="nil"/>
          <w:right w:val="nil"/>
          <w:between w:val="nil"/>
        </w:pBdr>
        <w:spacing w:after="120" w:line="240" w:lineRule="auto"/>
        <w:ind w:left="714" w:hanging="357"/>
        <w:jc w:val="both"/>
        <w:rPr>
          <w:rFonts w:eastAsia="Verdana" w:cs="Verdana"/>
          <w:color w:val="000000"/>
          <w:szCs w:val="20"/>
          <w:lang w:val="en-GB"/>
        </w:rPr>
      </w:pPr>
      <w:r w:rsidRPr="006830DA">
        <w:rPr>
          <w:rFonts w:eastAsia="Verdana" w:cs="Verdana"/>
          <w:szCs w:val="20"/>
          <w:lang w:val="en-GB"/>
        </w:rPr>
        <w:t>Fluency in Ukrainian.</w:t>
      </w:r>
    </w:p>
    <w:p w14:paraId="7AE4594B" w14:textId="1687DB49" w:rsidR="00AA6B44" w:rsidRDefault="006830DA" w:rsidP="007468E7">
      <w:pPr>
        <w:pStyle w:val="CommentText"/>
        <w:spacing w:before="120" w:after="120" w:line="240" w:lineRule="auto"/>
        <w:jc w:val="both"/>
        <w:rPr>
          <w:rFonts w:eastAsia="Verdana" w:cs="Verdana"/>
          <w:lang w:val="en-GB"/>
        </w:rPr>
      </w:pPr>
      <w:r w:rsidRPr="006830DA">
        <w:rPr>
          <w:rFonts w:eastAsia="Verdana" w:cs="Verdana"/>
          <w:lang w:val="en-GB"/>
        </w:rPr>
        <w:t>The contractor can propose the composition of the project team that, in his opinion, is most suitable for the task.</w:t>
      </w:r>
    </w:p>
    <w:p w14:paraId="783EADA1" w14:textId="2D45C57E" w:rsidR="00B34300" w:rsidRPr="00916A3D" w:rsidRDefault="00B34300" w:rsidP="00B34300">
      <w:pPr>
        <w:pStyle w:val="Heading2"/>
      </w:pPr>
      <w:r w:rsidRPr="00916A3D">
        <w:t>Estimated budget</w:t>
      </w:r>
      <w:r w:rsidR="004B4FBF" w:rsidRPr="00916A3D">
        <w:t xml:space="preserve"> and Payment</w:t>
      </w:r>
    </w:p>
    <w:p w14:paraId="594950FA" w14:textId="5ED6F99A" w:rsidR="00C16F7D" w:rsidRPr="00916A3D" w:rsidRDefault="00C16F7D" w:rsidP="00F72B91">
      <w:pPr>
        <w:spacing w:after="120" w:line="240" w:lineRule="auto"/>
        <w:jc w:val="both"/>
        <w:rPr>
          <w:rFonts w:eastAsia="Verdana" w:cs="Verdana"/>
          <w:lang w:val="en-GB"/>
        </w:rPr>
      </w:pPr>
      <w:r w:rsidRPr="00916A3D">
        <w:rPr>
          <w:rFonts w:eastAsia="Verdana" w:cs="Verdana"/>
          <w:lang w:val="en-GB"/>
        </w:rPr>
        <w:t xml:space="preserve">The </w:t>
      </w:r>
      <w:r w:rsidR="004B4FBF" w:rsidRPr="00916A3D">
        <w:rPr>
          <w:rFonts w:eastAsia="Verdana" w:cs="Verdana"/>
          <w:lang w:val="en-GB"/>
        </w:rPr>
        <w:t>maximum</w:t>
      </w:r>
      <w:r w:rsidRPr="00916A3D">
        <w:rPr>
          <w:rFonts w:eastAsia="Verdana" w:cs="Verdana"/>
          <w:lang w:val="en-GB"/>
        </w:rPr>
        <w:t xml:space="preserve"> budget for this assignment all included may not exceed </w:t>
      </w:r>
      <w:r w:rsidRPr="00916A3D">
        <w:rPr>
          <w:rFonts w:eastAsia="Verdana" w:cs="Verdana"/>
          <w:b/>
          <w:lang w:val="en-GB"/>
        </w:rPr>
        <w:t>EUR 33,000</w:t>
      </w:r>
      <w:r w:rsidRPr="00916A3D">
        <w:rPr>
          <w:rFonts w:eastAsia="Verdana" w:cs="Verdana"/>
          <w:lang w:val="en-GB"/>
        </w:rPr>
        <w:t xml:space="preserve"> (approximately DKK 24</w:t>
      </w:r>
      <w:r w:rsidR="004B4FBF" w:rsidRPr="00916A3D">
        <w:rPr>
          <w:rFonts w:eastAsia="Verdana" w:cs="Verdana"/>
          <w:lang w:val="en-GB"/>
        </w:rPr>
        <w:t>6</w:t>
      </w:r>
      <w:r w:rsidRPr="00916A3D">
        <w:rPr>
          <w:rFonts w:eastAsia="Verdana" w:cs="Verdana"/>
          <w:lang w:val="en-GB"/>
        </w:rPr>
        <w:t>,</w:t>
      </w:r>
      <w:r w:rsidR="00E65F32">
        <w:rPr>
          <w:rFonts w:eastAsia="Verdana" w:cs="Verdana"/>
          <w:lang w:val="en-GB"/>
        </w:rPr>
        <w:t>220</w:t>
      </w:r>
      <w:r w:rsidR="0009647F" w:rsidRPr="00916A3D">
        <w:rPr>
          <w:rStyle w:val="FootnoteReference"/>
          <w:rFonts w:eastAsia="Verdana" w:cs="Verdana"/>
          <w:lang w:val="en-GB"/>
        </w:rPr>
        <w:footnoteReference w:id="3"/>
      </w:r>
      <w:r w:rsidRPr="00916A3D">
        <w:rPr>
          <w:rFonts w:eastAsia="Verdana" w:cs="Verdana"/>
          <w:lang w:val="en-GB"/>
        </w:rPr>
        <w:t>). The Tenderer’s financial proposal shall include all costs for a fee and project-related reimbursable expenses.</w:t>
      </w:r>
    </w:p>
    <w:p w14:paraId="7E31232E" w14:textId="0D1E8113" w:rsidR="004B4FBF" w:rsidRPr="00916A3D" w:rsidRDefault="004B4FBF" w:rsidP="004B4FBF">
      <w:pPr>
        <w:spacing w:after="120" w:line="240" w:lineRule="auto"/>
        <w:jc w:val="both"/>
        <w:rPr>
          <w:rFonts w:eastAsia="Verdana" w:cs="Verdana"/>
          <w:lang w:val="en-GB"/>
        </w:rPr>
      </w:pPr>
      <w:r w:rsidRPr="00916A3D">
        <w:rPr>
          <w:rFonts w:eastAsia="Verdana" w:cs="Verdana"/>
          <w:lang w:val="en-GB"/>
        </w:rPr>
        <w:t xml:space="preserve">All the payments under the Contract shall be made in UAH according to the official NBU exchange rate published on the business day of the invoice issuance by the Supplier. </w:t>
      </w:r>
    </w:p>
    <w:p w14:paraId="257D0118" w14:textId="77777777" w:rsidR="00F408AF" w:rsidRDefault="004B4FBF" w:rsidP="004B4FBF">
      <w:pPr>
        <w:spacing w:after="120" w:line="240" w:lineRule="auto"/>
        <w:jc w:val="both"/>
        <w:rPr>
          <w:rFonts w:eastAsia="Verdana" w:cs="Verdana"/>
          <w:lang w:val="en-GB"/>
        </w:rPr>
      </w:pPr>
      <w:r w:rsidRPr="00916A3D">
        <w:rPr>
          <w:rFonts w:eastAsia="Verdana" w:cs="Verdana"/>
          <w:lang w:val="en-GB"/>
        </w:rPr>
        <w:t>The Supplier may request 30% of the payment on signing the contract and the remaining 70% will be paid when the entire assignment will be completed.</w:t>
      </w:r>
    </w:p>
    <w:p w14:paraId="3A4C1B7E" w14:textId="4001AAD2" w:rsidR="004B4FBF" w:rsidRPr="00916A3D" w:rsidRDefault="00F408AF" w:rsidP="004B4FBF">
      <w:pPr>
        <w:spacing w:after="120" w:line="240" w:lineRule="auto"/>
        <w:jc w:val="both"/>
        <w:rPr>
          <w:rFonts w:eastAsia="Verdana" w:cs="Verdana"/>
          <w:lang w:val="en-GB"/>
        </w:rPr>
      </w:pPr>
      <w:r>
        <w:rPr>
          <w:rFonts w:eastAsia="Verdana" w:cs="Verdana"/>
          <w:lang w:val="en-GB"/>
        </w:rPr>
        <w:t>The final p</w:t>
      </w:r>
      <w:r w:rsidRPr="00F408AF">
        <w:rPr>
          <w:rFonts w:eastAsia="Verdana" w:cs="Verdana"/>
          <w:lang w:val="en-GB"/>
        </w:rPr>
        <w:t xml:space="preserve">ayment will require verification of completion of deliverables and approval by the </w:t>
      </w:r>
      <w:r w:rsidR="004211CD">
        <w:rPr>
          <w:rFonts w:eastAsia="Verdana" w:cs="Verdana"/>
          <w:lang w:val="en-GB"/>
        </w:rPr>
        <w:t xml:space="preserve">Beneficiary and the </w:t>
      </w:r>
      <w:r w:rsidRPr="00F408AF">
        <w:rPr>
          <w:rFonts w:eastAsia="Verdana" w:cs="Verdana"/>
          <w:lang w:val="en-GB"/>
        </w:rPr>
        <w:t>Customer of the Contractor’s deliverables.</w:t>
      </w:r>
    </w:p>
    <w:p w14:paraId="665629FC" w14:textId="71A4D156" w:rsidR="00632236" w:rsidRPr="00916A3D" w:rsidRDefault="008D2563" w:rsidP="00632236">
      <w:pPr>
        <w:pStyle w:val="Heading2"/>
      </w:pPr>
      <w:r w:rsidRPr="00916A3D">
        <w:t>Reporting and m</w:t>
      </w:r>
      <w:r w:rsidR="00632236" w:rsidRPr="00916A3D">
        <w:t>anagement</w:t>
      </w:r>
    </w:p>
    <w:p w14:paraId="36D01A7E" w14:textId="4A8724B1" w:rsidR="00F72B91" w:rsidRPr="00916A3D" w:rsidRDefault="00F72B91" w:rsidP="007468E7">
      <w:pPr>
        <w:pBdr>
          <w:top w:val="nil"/>
          <w:left w:val="nil"/>
          <w:bottom w:val="nil"/>
          <w:right w:val="nil"/>
          <w:between w:val="nil"/>
        </w:pBdr>
        <w:spacing w:before="120" w:after="120" w:line="240" w:lineRule="auto"/>
        <w:jc w:val="both"/>
        <w:rPr>
          <w:rFonts w:eastAsia="Verdana" w:cs="Verdana"/>
          <w:lang w:val="en-GB"/>
        </w:rPr>
      </w:pPr>
      <w:r w:rsidRPr="00916A3D">
        <w:rPr>
          <w:rFonts w:eastAsia="Verdana" w:cs="Verdana"/>
          <w:lang w:val="en-GB"/>
        </w:rPr>
        <w:t>The performance of the Contractor will be judged upon reaching the purpose of this contract as well as obtaining its results, as indicated in the section “</w:t>
      </w:r>
      <w:r w:rsidR="00AC2744" w:rsidRPr="00916A3D">
        <w:rPr>
          <w:rFonts w:eastAsia="Verdana" w:cs="Verdana"/>
          <w:lang w:val="en-GB"/>
        </w:rPr>
        <w:t>Objective</w:t>
      </w:r>
      <w:r w:rsidRPr="00916A3D">
        <w:rPr>
          <w:rFonts w:eastAsia="Verdana" w:cs="Verdana"/>
          <w:lang w:val="en-GB"/>
        </w:rPr>
        <w:t xml:space="preserve">” and “Deliverables” herein respectively. Moreover, the performance of the Contractor will be judged upon the successful implementation of all the specific activities indicated in </w:t>
      </w:r>
      <w:r w:rsidR="00325B84" w:rsidRPr="00916A3D">
        <w:rPr>
          <w:rFonts w:eastAsia="Verdana" w:cs="Verdana"/>
          <w:lang w:val="en-GB"/>
        </w:rPr>
        <w:t>the s</w:t>
      </w:r>
      <w:r w:rsidRPr="00916A3D">
        <w:rPr>
          <w:rFonts w:eastAsia="Verdana" w:cs="Verdana"/>
          <w:lang w:val="en-GB"/>
        </w:rPr>
        <w:t xml:space="preserve">ection “Scope of work” of this </w:t>
      </w:r>
      <w:r w:rsidR="00325B84" w:rsidRPr="00916A3D">
        <w:rPr>
          <w:rFonts w:eastAsia="Verdana" w:cs="Verdana"/>
          <w:lang w:val="en-GB"/>
        </w:rPr>
        <w:t>TOR</w:t>
      </w:r>
      <w:r w:rsidRPr="00916A3D">
        <w:rPr>
          <w:rFonts w:eastAsia="Verdana" w:cs="Verdana"/>
          <w:lang w:val="en-GB"/>
        </w:rPr>
        <w:t xml:space="preserve">. </w:t>
      </w:r>
    </w:p>
    <w:p w14:paraId="68951855" w14:textId="3D97848D" w:rsidR="00F72B91" w:rsidRPr="00916A3D" w:rsidRDefault="00F72B91" w:rsidP="007468E7">
      <w:pPr>
        <w:pBdr>
          <w:top w:val="nil"/>
          <w:left w:val="nil"/>
          <w:bottom w:val="nil"/>
          <w:right w:val="nil"/>
          <w:between w:val="nil"/>
        </w:pBdr>
        <w:spacing w:before="120" w:after="120" w:line="240" w:lineRule="auto"/>
        <w:jc w:val="both"/>
        <w:rPr>
          <w:rFonts w:eastAsia="Verdana" w:cs="Verdana"/>
          <w:lang w:val="en-GB"/>
        </w:rPr>
      </w:pPr>
      <w:r w:rsidRPr="00916A3D">
        <w:rPr>
          <w:rFonts w:eastAsia="Verdana" w:cs="Verdana"/>
          <w:lang w:val="en-GB"/>
        </w:rPr>
        <w:t>By signing the contract, the Contractor agrees to hold in trust and confidence any information or documents, disclosed to the Contractor or discovered by the Contractor or prepared by the Contractor in the course of or as a result of the implementation of the contract, and agrees that it shall be used only for the contract implementation and shall not be disclosed to any third party.</w:t>
      </w:r>
    </w:p>
    <w:p w14:paraId="26D6D2F0" w14:textId="5D0A8543" w:rsidR="008547E8" w:rsidRDefault="008547E8" w:rsidP="007468E7">
      <w:pPr>
        <w:spacing w:before="120" w:after="120" w:line="240" w:lineRule="auto"/>
        <w:jc w:val="both"/>
        <w:rPr>
          <w:rFonts w:eastAsia="Verdana" w:cs="Verdana"/>
          <w:lang w:val="en-GB"/>
        </w:rPr>
      </w:pPr>
      <w:r w:rsidRPr="008547E8">
        <w:rPr>
          <w:rFonts w:eastAsia="Verdana" w:cs="Verdana"/>
          <w:lang w:val="en-GB"/>
        </w:rPr>
        <w:t xml:space="preserve">The </w:t>
      </w:r>
      <w:r>
        <w:rPr>
          <w:rFonts w:eastAsia="Verdana" w:cs="Verdana"/>
          <w:lang w:val="en-GB"/>
        </w:rPr>
        <w:t>C</w:t>
      </w:r>
      <w:r w:rsidRPr="008547E8">
        <w:rPr>
          <w:rFonts w:eastAsia="Verdana" w:cs="Verdana"/>
          <w:lang w:val="en-GB"/>
        </w:rPr>
        <w:t>ontractor is responsible for the timely delivery of the outputs required in the required quality and quantity.</w:t>
      </w:r>
    </w:p>
    <w:p w14:paraId="77A734F3" w14:textId="0D58C4FD" w:rsidR="008547E8" w:rsidRDefault="008547E8" w:rsidP="007468E7">
      <w:pPr>
        <w:spacing w:before="120" w:after="120" w:line="240" w:lineRule="auto"/>
        <w:jc w:val="both"/>
        <w:rPr>
          <w:rFonts w:eastAsia="Verdana" w:cs="Verdana"/>
          <w:lang w:val="en-GB"/>
        </w:rPr>
      </w:pPr>
      <w:r w:rsidRPr="008547E8">
        <w:rPr>
          <w:rFonts w:eastAsia="Verdana" w:cs="Verdana"/>
          <w:lang w:val="en-GB"/>
        </w:rPr>
        <w:t>The EUACI will appoint a contact person responsible for the management of this assignment from the side of the EUACI, including for any correspondence with regard to the implementation of the assignment and for issues related to the agreement between the contractor and the EUACI. The contractor will report to and ensure that the appointed contact person is copied in on all relevant communication related to the assignment, including correspondence with all stakeholders</w:t>
      </w:r>
    </w:p>
    <w:p w14:paraId="416F1AE5" w14:textId="335CCC7A" w:rsidR="008547E8" w:rsidRDefault="007F67C5" w:rsidP="007468E7">
      <w:pPr>
        <w:spacing w:before="120" w:after="120" w:line="240" w:lineRule="auto"/>
        <w:jc w:val="both"/>
        <w:rPr>
          <w:rFonts w:eastAsia="Verdana" w:cs="Verdana"/>
          <w:lang w:val="en-GB"/>
        </w:rPr>
      </w:pPr>
      <w:r w:rsidRPr="007F67C5">
        <w:rPr>
          <w:rFonts w:eastAsia="Verdana" w:cs="Verdana"/>
          <w:lang w:val="en-GB"/>
        </w:rPr>
        <w:t xml:space="preserve">In the period until acceptance, the EUACI, Contractor, and Beneficiary will hold regular project group meetings to exchange information and seek to clarify any questions of whatsoever nature. </w:t>
      </w:r>
      <w:r w:rsidRPr="007F67C5">
        <w:rPr>
          <w:rFonts w:eastAsia="Verdana" w:cs="Verdana"/>
          <w:lang w:val="en-GB"/>
        </w:rPr>
        <w:lastRenderedPageBreak/>
        <w:t>The purpose of the project group meetings is to ensure follow-up on any activities between the meetings, and to maintain a common overview of the current stage of the project at a detailed level, based on the applicable detailed schedule, and to ensure the day-to-day progress.</w:t>
      </w:r>
    </w:p>
    <w:p w14:paraId="5270E7BF" w14:textId="07AE4B7B" w:rsidR="00333A5C" w:rsidRPr="00916A3D" w:rsidRDefault="00333A5C" w:rsidP="00333A5C">
      <w:pPr>
        <w:pStyle w:val="Heading2"/>
      </w:pPr>
      <w:r w:rsidRPr="00916A3D">
        <w:t>How to Apply</w:t>
      </w:r>
    </w:p>
    <w:p w14:paraId="23FB38F7" w14:textId="5564E4E0" w:rsidR="00333A5C" w:rsidRPr="00916A3D" w:rsidRDefault="00333A5C" w:rsidP="00305861">
      <w:pPr>
        <w:spacing w:before="120" w:after="120" w:line="240" w:lineRule="auto"/>
        <w:jc w:val="both"/>
        <w:rPr>
          <w:lang w:val="en-GB"/>
        </w:rPr>
      </w:pPr>
      <w:r w:rsidRPr="003652CE">
        <w:rPr>
          <w:b/>
          <w:lang w:val="en-GB"/>
        </w:rPr>
        <w:t>The deadline</w:t>
      </w:r>
      <w:r w:rsidRPr="00916A3D">
        <w:rPr>
          <w:lang w:val="en-GB"/>
        </w:rPr>
        <w:t xml:space="preserve"> for submitting the proposals is </w:t>
      </w:r>
      <w:r w:rsidR="001D4D54">
        <w:rPr>
          <w:b/>
          <w:lang w:val="en-GB"/>
        </w:rPr>
        <w:t>10</w:t>
      </w:r>
      <w:r w:rsidRPr="00916A3D">
        <w:rPr>
          <w:b/>
          <w:lang w:val="en-GB"/>
        </w:rPr>
        <w:t xml:space="preserve"> </w:t>
      </w:r>
      <w:r w:rsidR="00E20E7D">
        <w:rPr>
          <w:b/>
          <w:lang w:val="en-GB"/>
        </w:rPr>
        <w:t>October</w:t>
      </w:r>
      <w:r w:rsidRPr="00916A3D">
        <w:rPr>
          <w:b/>
          <w:lang w:val="en-GB"/>
        </w:rPr>
        <w:t xml:space="preserve"> 202</w:t>
      </w:r>
      <w:r w:rsidR="009970C4" w:rsidRPr="00916A3D">
        <w:rPr>
          <w:b/>
          <w:lang w:val="en-GB"/>
        </w:rPr>
        <w:t>4</w:t>
      </w:r>
      <w:r w:rsidRPr="00916A3D">
        <w:rPr>
          <w:b/>
          <w:bCs/>
          <w:lang w:val="en-GB"/>
        </w:rPr>
        <w:t>, 17:00 Kyiv time</w:t>
      </w:r>
      <w:r w:rsidRPr="00916A3D">
        <w:rPr>
          <w:b/>
          <w:lang w:val="en-GB"/>
        </w:rPr>
        <w:t>.</w:t>
      </w:r>
    </w:p>
    <w:p w14:paraId="77C510B4" w14:textId="77777777" w:rsidR="00333A5C" w:rsidRPr="00916A3D" w:rsidRDefault="00333A5C" w:rsidP="00305861">
      <w:pPr>
        <w:spacing w:before="120" w:after="120" w:line="240" w:lineRule="auto"/>
        <w:jc w:val="both"/>
        <w:rPr>
          <w:lang w:val="en-GB"/>
        </w:rPr>
      </w:pPr>
      <w:r w:rsidRPr="00916A3D">
        <w:rPr>
          <w:lang w:val="en-GB"/>
        </w:rPr>
        <w:t xml:space="preserve">All interested companies or experts should submit: </w:t>
      </w:r>
    </w:p>
    <w:p w14:paraId="3B09559E" w14:textId="05BF772B" w:rsidR="00A14A8E" w:rsidRPr="00A14A8E" w:rsidRDefault="00A14A8E" w:rsidP="00A14A8E">
      <w:pPr>
        <w:numPr>
          <w:ilvl w:val="0"/>
          <w:numId w:val="38"/>
        </w:numPr>
        <w:spacing w:before="120" w:after="120" w:line="240" w:lineRule="auto"/>
        <w:jc w:val="both"/>
        <w:rPr>
          <w:lang w:val="en-GB"/>
        </w:rPr>
      </w:pPr>
      <w:r w:rsidRPr="00A14A8E">
        <w:rPr>
          <w:lang w:val="en-GB"/>
        </w:rPr>
        <w:t xml:space="preserve">Filled and signed </w:t>
      </w:r>
      <w:hyperlink w:anchor="_Appendix_1:_Forms" w:history="1">
        <w:r w:rsidRPr="000908EA">
          <w:rPr>
            <w:rStyle w:val="Hyperlink"/>
            <w:lang w:val="en-GB"/>
          </w:rPr>
          <w:t xml:space="preserve">Appendix </w:t>
        </w:r>
        <w:r w:rsidR="00F91BE9" w:rsidRPr="000908EA">
          <w:rPr>
            <w:rStyle w:val="Hyperlink"/>
            <w:lang w:val="en-GB"/>
          </w:rPr>
          <w:t>1</w:t>
        </w:r>
      </w:hyperlink>
      <w:r w:rsidRPr="00A14A8E">
        <w:rPr>
          <w:lang w:val="en-GB"/>
        </w:rPr>
        <w:t xml:space="preserve"> (portfolio of relevant projects, </w:t>
      </w:r>
      <w:r w:rsidR="00C4651F" w:rsidRPr="00A14A8E">
        <w:rPr>
          <w:lang w:val="en-GB"/>
        </w:rPr>
        <w:t>CV of key staff</w:t>
      </w:r>
      <w:r w:rsidR="00C4651F">
        <w:rPr>
          <w:lang w:val="en-GB"/>
        </w:rPr>
        <w:t>,</w:t>
      </w:r>
      <w:r w:rsidR="00C4651F" w:rsidRPr="00A14A8E">
        <w:rPr>
          <w:lang w:val="en-GB"/>
        </w:rPr>
        <w:t xml:space="preserve"> </w:t>
      </w:r>
      <w:r w:rsidRPr="00A14A8E">
        <w:rPr>
          <w:lang w:val="en-GB"/>
        </w:rPr>
        <w:t>technical approach and workplan)</w:t>
      </w:r>
    </w:p>
    <w:p w14:paraId="5AD2E473" w14:textId="06F6C946" w:rsidR="00333A5C" w:rsidRPr="00A14A8E" w:rsidRDefault="006525D4" w:rsidP="00A14A8E">
      <w:pPr>
        <w:numPr>
          <w:ilvl w:val="0"/>
          <w:numId w:val="38"/>
        </w:numPr>
        <w:spacing w:before="120" w:after="120" w:line="240" w:lineRule="auto"/>
        <w:jc w:val="both"/>
        <w:rPr>
          <w:lang w:val="en-GB"/>
        </w:rPr>
      </w:pPr>
      <w:r>
        <w:rPr>
          <w:lang w:val="en-GB"/>
        </w:rPr>
        <w:t xml:space="preserve">Signed </w:t>
      </w:r>
      <w:r w:rsidR="00A14A8E" w:rsidRPr="00A14A8E">
        <w:rPr>
          <w:lang w:val="en-GB"/>
        </w:rPr>
        <w:t>Financial offer.</w:t>
      </w:r>
    </w:p>
    <w:p w14:paraId="6792F36E" w14:textId="02ABB090" w:rsidR="00333A5C" w:rsidRPr="00916A3D" w:rsidRDefault="00333A5C" w:rsidP="00305861">
      <w:pPr>
        <w:spacing w:before="120" w:after="120" w:line="240" w:lineRule="auto"/>
        <w:jc w:val="both"/>
        <w:rPr>
          <w:lang w:val="en-GB"/>
        </w:rPr>
      </w:pPr>
      <w:r w:rsidRPr="00916A3D">
        <w:rPr>
          <w:lang w:val="en-GB"/>
        </w:rPr>
        <w:t>The proposal shall include the aforementioned information and should be submitted within the above deadline to</w:t>
      </w:r>
      <w:r w:rsidR="002E0E91" w:rsidRPr="00916A3D">
        <w:rPr>
          <w:lang w:val="en-GB"/>
        </w:rPr>
        <w:t xml:space="preserve"> </w:t>
      </w:r>
      <w:hyperlink r:id="rId13" w:history="1">
        <w:r w:rsidR="002E0E91" w:rsidRPr="00916A3D">
          <w:rPr>
            <w:rStyle w:val="Hyperlink"/>
            <w:lang w:val="en-GB"/>
          </w:rPr>
          <w:t>andhni@um.dk</w:t>
        </w:r>
      </w:hyperlink>
      <w:r w:rsidR="00A14A8E">
        <w:rPr>
          <w:lang w:val="en-GB"/>
        </w:rPr>
        <w:t xml:space="preserve">, </w:t>
      </w:r>
      <w:r w:rsidR="00E65F32">
        <w:rPr>
          <w:lang w:val="en-GB"/>
        </w:rPr>
        <w:t>CC to</w:t>
      </w:r>
      <w:r w:rsidR="00A14A8E">
        <w:rPr>
          <w:lang w:val="en-GB"/>
        </w:rPr>
        <w:t xml:space="preserve"> </w:t>
      </w:r>
      <w:hyperlink r:id="rId14" w:history="1">
        <w:r w:rsidR="00A14A8E" w:rsidRPr="00B92E2F">
          <w:rPr>
            <w:rStyle w:val="Hyperlink"/>
            <w:lang w:val="en-GB"/>
          </w:rPr>
          <w:t>serkon@um.dk</w:t>
        </w:r>
      </w:hyperlink>
      <w:r w:rsidR="00A14A8E">
        <w:rPr>
          <w:lang w:val="en-GB"/>
        </w:rPr>
        <w:t xml:space="preserve"> indicating the</w:t>
      </w:r>
      <w:r w:rsidRPr="00916A3D">
        <w:rPr>
          <w:lang w:val="en-GB"/>
        </w:rPr>
        <w:t xml:space="preserve"> subject line: </w:t>
      </w:r>
      <w:r w:rsidR="003D079D" w:rsidRPr="00916A3D">
        <w:rPr>
          <w:b/>
          <w:bCs/>
          <w:lang w:val="en-GB"/>
        </w:rPr>
        <w:t xml:space="preserve">NABU </w:t>
      </w:r>
      <w:proofErr w:type="spellStart"/>
      <w:r w:rsidR="003D079D" w:rsidRPr="00916A3D">
        <w:rPr>
          <w:b/>
          <w:bCs/>
          <w:lang w:val="en-GB"/>
        </w:rPr>
        <w:t>eCase</w:t>
      </w:r>
      <w:proofErr w:type="spellEnd"/>
      <w:r w:rsidR="003D079D" w:rsidRPr="00916A3D">
        <w:rPr>
          <w:b/>
          <w:bCs/>
          <w:lang w:val="en-GB"/>
        </w:rPr>
        <w:t xml:space="preserve"> Local </w:t>
      </w:r>
      <w:r w:rsidR="009970C4" w:rsidRPr="00916A3D">
        <w:rPr>
          <w:b/>
          <w:bCs/>
          <w:lang w:val="en-GB"/>
        </w:rPr>
        <w:t>Developer</w:t>
      </w:r>
      <w:r w:rsidRPr="00916A3D">
        <w:rPr>
          <w:lang w:val="en-GB"/>
        </w:rPr>
        <w:t xml:space="preserve">. </w:t>
      </w:r>
    </w:p>
    <w:p w14:paraId="0B91B322" w14:textId="03B73C7C" w:rsidR="00333A5C" w:rsidRDefault="00333A5C" w:rsidP="00305861">
      <w:pPr>
        <w:spacing w:before="120" w:after="120" w:line="240" w:lineRule="auto"/>
        <w:jc w:val="both"/>
        <w:rPr>
          <w:lang w:val="en-GB"/>
        </w:rPr>
      </w:pPr>
      <w:r w:rsidRPr="003652CE">
        <w:rPr>
          <w:b/>
          <w:lang w:val="en-GB"/>
        </w:rPr>
        <w:t>Bidding language</w:t>
      </w:r>
      <w:r w:rsidRPr="00916A3D">
        <w:rPr>
          <w:lang w:val="en-GB"/>
        </w:rPr>
        <w:t>: English.</w:t>
      </w:r>
    </w:p>
    <w:p w14:paraId="30897C26" w14:textId="7D0AD7EA" w:rsidR="003652CE" w:rsidRPr="003652CE" w:rsidRDefault="003652CE" w:rsidP="003652CE">
      <w:pPr>
        <w:spacing w:before="120" w:after="120" w:line="240" w:lineRule="auto"/>
        <w:jc w:val="both"/>
        <w:rPr>
          <w:lang w:val="en-GB"/>
        </w:rPr>
      </w:pPr>
      <w:r w:rsidRPr="003652CE">
        <w:rPr>
          <w:b/>
          <w:lang w:val="en-GB"/>
        </w:rPr>
        <w:t>Questions &amp; Answers</w:t>
      </w:r>
      <w:r>
        <w:rPr>
          <w:lang w:val="en-GB"/>
        </w:rPr>
        <w:t>:</w:t>
      </w:r>
    </w:p>
    <w:p w14:paraId="256C9E17" w14:textId="1D04F8EC" w:rsidR="003652CE" w:rsidRPr="003652CE" w:rsidRDefault="003652CE" w:rsidP="003652CE">
      <w:pPr>
        <w:spacing w:before="120" w:after="120" w:line="240" w:lineRule="auto"/>
        <w:jc w:val="both"/>
        <w:rPr>
          <w:lang w:val="en-GB"/>
        </w:rPr>
      </w:pPr>
      <w:r w:rsidRPr="003652CE">
        <w:rPr>
          <w:lang w:val="en-GB"/>
        </w:rPr>
        <w:t>Questions may be submitted in English via e-mail to the contact person mentioned above.</w:t>
      </w:r>
    </w:p>
    <w:p w14:paraId="52F99B7E" w14:textId="5F853B84" w:rsidR="003652CE" w:rsidRPr="003652CE" w:rsidRDefault="003652CE" w:rsidP="003652CE">
      <w:pPr>
        <w:spacing w:before="120" w:after="120" w:line="240" w:lineRule="auto"/>
        <w:jc w:val="both"/>
        <w:rPr>
          <w:lang w:val="en-GB"/>
        </w:rPr>
      </w:pPr>
      <w:r w:rsidRPr="003652CE">
        <w:rPr>
          <w:lang w:val="en-GB"/>
        </w:rPr>
        <w:t xml:space="preserve">Tenderers shall refrain from contacting the </w:t>
      </w:r>
      <w:r>
        <w:rPr>
          <w:lang w:val="en-GB"/>
        </w:rPr>
        <w:t>Customer</w:t>
      </w:r>
      <w:r w:rsidRPr="003652CE">
        <w:rPr>
          <w:lang w:val="en-GB"/>
        </w:rPr>
        <w:t xml:space="preserve"> in any other way.</w:t>
      </w:r>
    </w:p>
    <w:p w14:paraId="4CCF0105" w14:textId="77777777" w:rsidR="003652CE" w:rsidRPr="003652CE" w:rsidRDefault="003652CE" w:rsidP="003652CE">
      <w:pPr>
        <w:spacing w:before="120" w:after="120" w:line="240" w:lineRule="auto"/>
        <w:jc w:val="both"/>
        <w:rPr>
          <w:lang w:val="en-GB"/>
        </w:rPr>
      </w:pPr>
      <w:r w:rsidRPr="003652CE">
        <w:rPr>
          <w:lang w:val="en-GB"/>
        </w:rPr>
        <w:t>Tenderers are encouraged to submit all questions as soon as possible. The responsible unit reserves the right to not answer questions submitted later than 5 days before the time limit for receipt of tenders.</w:t>
      </w:r>
    </w:p>
    <w:p w14:paraId="27980550" w14:textId="3C670B43" w:rsidR="003652CE" w:rsidRPr="00916A3D" w:rsidRDefault="003652CE" w:rsidP="003652CE">
      <w:pPr>
        <w:spacing w:before="120" w:after="120" w:line="240" w:lineRule="auto"/>
        <w:jc w:val="both"/>
        <w:rPr>
          <w:lang w:val="en-GB"/>
        </w:rPr>
      </w:pPr>
      <w:r w:rsidRPr="003652CE">
        <w:rPr>
          <w:lang w:val="en-GB"/>
        </w:rPr>
        <w:t>The responsible unit will send the questions and answers simultaneously and in anonymous form via e-mail to the invited tenderers.</w:t>
      </w:r>
    </w:p>
    <w:p w14:paraId="26486345" w14:textId="5DF2021C" w:rsidR="00305861" w:rsidRPr="00916A3D" w:rsidRDefault="00305861" w:rsidP="00305861">
      <w:pPr>
        <w:pStyle w:val="Heading2"/>
      </w:pPr>
      <w:r w:rsidRPr="00916A3D">
        <w:t>Evaluation</w:t>
      </w:r>
    </w:p>
    <w:p w14:paraId="0251D01C" w14:textId="4EB5ED34" w:rsidR="00333A5C" w:rsidRDefault="00333A5C" w:rsidP="00333A5C">
      <w:pPr>
        <w:spacing w:before="120" w:after="120" w:line="240" w:lineRule="auto"/>
        <w:rPr>
          <w:lang w:val="en-GB"/>
        </w:rPr>
      </w:pPr>
      <w:r w:rsidRPr="00916A3D">
        <w:rPr>
          <w:lang w:val="en-GB"/>
        </w:rPr>
        <w:t>Bids will be evaluated in accordance with the criteria provided below:</w:t>
      </w:r>
    </w:p>
    <w:tbl>
      <w:tblPr>
        <w:tblStyle w:val="TableGrid"/>
        <w:tblW w:w="0" w:type="auto"/>
        <w:tblLook w:val="04A0" w:firstRow="1" w:lastRow="0" w:firstColumn="1" w:lastColumn="0" w:noHBand="0" w:noVBand="1"/>
      </w:tblPr>
      <w:tblGrid>
        <w:gridCol w:w="421"/>
        <w:gridCol w:w="7087"/>
        <w:gridCol w:w="2119"/>
      </w:tblGrid>
      <w:tr w:rsidR="00592D8C" w:rsidRPr="00592D8C" w14:paraId="0E159E9D" w14:textId="77777777" w:rsidTr="00592D8C">
        <w:tc>
          <w:tcPr>
            <w:tcW w:w="421" w:type="dxa"/>
            <w:shd w:val="clear" w:color="auto" w:fill="D9D9D9" w:themeFill="background1" w:themeFillShade="D9"/>
          </w:tcPr>
          <w:p w14:paraId="28D299FD" w14:textId="77777777" w:rsidR="00592D8C" w:rsidRPr="00592D8C" w:rsidRDefault="00592D8C" w:rsidP="00AE3876">
            <w:pPr>
              <w:spacing w:before="120" w:after="120" w:line="240" w:lineRule="auto"/>
              <w:jc w:val="center"/>
              <w:rPr>
                <w:b/>
                <w:lang w:val="en-GB"/>
              </w:rPr>
            </w:pPr>
            <w:r w:rsidRPr="00592D8C">
              <w:rPr>
                <w:b/>
                <w:lang w:val="en-GB"/>
              </w:rPr>
              <w:t>#</w:t>
            </w:r>
          </w:p>
        </w:tc>
        <w:tc>
          <w:tcPr>
            <w:tcW w:w="7087" w:type="dxa"/>
            <w:shd w:val="clear" w:color="auto" w:fill="D9D9D9" w:themeFill="background1" w:themeFillShade="D9"/>
          </w:tcPr>
          <w:p w14:paraId="326A40C6" w14:textId="77777777" w:rsidR="00592D8C" w:rsidRPr="00592D8C" w:rsidRDefault="00592D8C" w:rsidP="00AE3876">
            <w:pPr>
              <w:spacing w:before="120" w:after="120" w:line="240" w:lineRule="auto"/>
              <w:jc w:val="center"/>
              <w:rPr>
                <w:b/>
                <w:lang w:val="en-GB"/>
              </w:rPr>
            </w:pPr>
            <w:r w:rsidRPr="00592D8C">
              <w:rPr>
                <w:b/>
                <w:lang w:val="en-GB"/>
              </w:rPr>
              <w:t>Criteria</w:t>
            </w:r>
          </w:p>
        </w:tc>
        <w:tc>
          <w:tcPr>
            <w:tcW w:w="2119" w:type="dxa"/>
            <w:shd w:val="clear" w:color="auto" w:fill="D9D9D9" w:themeFill="background1" w:themeFillShade="D9"/>
          </w:tcPr>
          <w:p w14:paraId="3143B8CF" w14:textId="77777777" w:rsidR="00592D8C" w:rsidRPr="00592D8C" w:rsidRDefault="00592D8C" w:rsidP="00AE3876">
            <w:pPr>
              <w:spacing w:before="120" w:after="120" w:line="240" w:lineRule="auto"/>
              <w:jc w:val="center"/>
              <w:rPr>
                <w:b/>
                <w:lang w:val="en-GB"/>
              </w:rPr>
            </w:pPr>
            <w:r w:rsidRPr="00592D8C">
              <w:rPr>
                <w:b/>
                <w:lang w:val="en-GB"/>
              </w:rPr>
              <w:t>Weight</w:t>
            </w:r>
          </w:p>
        </w:tc>
      </w:tr>
      <w:tr w:rsidR="00592D8C" w:rsidRPr="00592D8C" w14:paraId="42246171" w14:textId="77777777" w:rsidTr="00592D8C">
        <w:tc>
          <w:tcPr>
            <w:tcW w:w="421" w:type="dxa"/>
          </w:tcPr>
          <w:p w14:paraId="6E72B676" w14:textId="77777777" w:rsidR="00592D8C" w:rsidRPr="00592D8C" w:rsidRDefault="00592D8C" w:rsidP="00482CDF">
            <w:pPr>
              <w:spacing w:before="60" w:after="60" w:line="240" w:lineRule="auto"/>
              <w:rPr>
                <w:lang w:val="en-GB"/>
              </w:rPr>
            </w:pPr>
            <w:r w:rsidRPr="00592D8C">
              <w:rPr>
                <w:lang w:val="en-GB"/>
              </w:rPr>
              <w:t>1</w:t>
            </w:r>
          </w:p>
        </w:tc>
        <w:tc>
          <w:tcPr>
            <w:tcW w:w="7087" w:type="dxa"/>
          </w:tcPr>
          <w:p w14:paraId="41CECD5F" w14:textId="77777777" w:rsidR="00592D8C" w:rsidRPr="00592D8C" w:rsidRDefault="00592D8C" w:rsidP="00482CDF">
            <w:pPr>
              <w:spacing w:before="60" w:after="60" w:line="240" w:lineRule="auto"/>
              <w:rPr>
                <w:lang w:val="en-GB"/>
              </w:rPr>
            </w:pPr>
            <w:r w:rsidRPr="00592D8C">
              <w:rPr>
                <w:lang w:val="en-GB"/>
              </w:rPr>
              <w:t>Portfolio of projects</w:t>
            </w:r>
          </w:p>
        </w:tc>
        <w:tc>
          <w:tcPr>
            <w:tcW w:w="2119" w:type="dxa"/>
          </w:tcPr>
          <w:p w14:paraId="35A97CC5" w14:textId="5CAD9B61" w:rsidR="00592D8C" w:rsidRPr="00592D8C" w:rsidRDefault="00F91BE9" w:rsidP="00482CDF">
            <w:pPr>
              <w:spacing w:before="60" w:after="60" w:line="240" w:lineRule="auto"/>
              <w:jc w:val="center"/>
              <w:rPr>
                <w:lang w:val="en-GB"/>
              </w:rPr>
            </w:pPr>
            <w:r>
              <w:rPr>
                <w:lang w:val="en-GB"/>
              </w:rPr>
              <w:t>1</w:t>
            </w:r>
            <w:r w:rsidR="00592D8C" w:rsidRPr="00592D8C">
              <w:rPr>
                <w:lang w:val="en-GB"/>
              </w:rPr>
              <w:t>0%</w:t>
            </w:r>
          </w:p>
        </w:tc>
      </w:tr>
      <w:tr w:rsidR="00592D8C" w:rsidRPr="00592D8C" w14:paraId="36B6F287" w14:textId="77777777" w:rsidTr="00592D8C">
        <w:tc>
          <w:tcPr>
            <w:tcW w:w="421" w:type="dxa"/>
          </w:tcPr>
          <w:p w14:paraId="08BAF7A8" w14:textId="77777777" w:rsidR="00592D8C" w:rsidRPr="00592D8C" w:rsidRDefault="00592D8C" w:rsidP="00482CDF">
            <w:pPr>
              <w:spacing w:before="60" w:after="60" w:line="240" w:lineRule="auto"/>
              <w:rPr>
                <w:lang w:val="en-GB"/>
              </w:rPr>
            </w:pPr>
            <w:r w:rsidRPr="00592D8C">
              <w:rPr>
                <w:lang w:val="en-GB"/>
              </w:rPr>
              <w:t>2</w:t>
            </w:r>
          </w:p>
        </w:tc>
        <w:tc>
          <w:tcPr>
            <w:tcW w:w="7087" w:type="dxa"/>
          </w:tcPr>
          <w:p w14:paraId="07BBA613" w14:textId="77777777" w:rsidR="00592D8C" w:rsidRPr="00592D8C" w:rsidRDefault="00592D8C" w:rsidP="00482CDF">
            <w:pPr>
              <w:spacing w:before="60" w:after="60" w:line="240" w:lineRule="auto"/>
              <w:rPr>
                <w:lang w:val="en-GB"/>
              </w:rPr>
            </w:pPr>
            <w:r w:rsidRPr="00592D8C">
              <w:rPr>
                <w:lang w:val="en-GB"/>
              </w:rPr>
              <w:t>Core team members - relevant experience, skills and competencies</w:t>
            </w:r>
          </w:p>
        </w:tc>
        <w:tc>
          <w:tcPr>
            <w:tcW w:w="2119" w:type="dxa"/>
          </w:tcPr>
          <w:p w14:paraId="44DEE9AA" w14:textId="77777777" w:rsidR="00592D8C" w:rsidRPr="00592D8C" w:rsidRDefault="00592D8C" w:rsidP="00482CDF">
            <w:pPr>
              <w:spacing w:before="60" w:after="60" w:line="240" w:lineRule="auto"/>
              <w:jc w:val="center"/>
              <w:rPr>
                <w:lang w:val="en-GB"/>
              </w:rPr>
            </w:pPr>
            <w:r w:rsidRPr="00592D8C">
              <w:rPr>
                <w:lang w:val="en-GB"/>
              </w:rPr>
              <w:t>40%</w:t>
            </w:r>
          </w:p>
        </w:tc>
      </w:tr>
      <w:tr w:rsidR="00592D8C" w:rsidRPr="00592D8C" w14:paraId="0876ADCC" w14:textId="77777777" w:rsidTr="00592D8C">
        <w:tc>
          <w:tcPr>
            <w:tcW w:w="421" w:type="dxa"/>
          </w:tcPr>
          <w:p w14:paraId="238301BB" w14:textId="77777777" w:rsidR="00592D8C" w:rsidRPr="00592D8C" w:rsidRDefault="00592D8C" w:rsidP="00482CDF">
            <w:pPr>
              <w:spacing w:before="60" w:after="60" w:line="240" w:lineRule="auto"/>
              <w:rPr>
                <w:lang w:val="en-GB"/>
              </w:rPr>
            </w:pPr>
            <w:r w:rsidRPr="00592D8C">
              <w:rPr>
                <w:lang w:val="en-GB"/>
              </w:rPr>
              <w:t>3</w:t>
            </w:r>
          </w:p>
        </w:tc>
        <w:tc>
          <w:tcPr>
            <w:tcW w:w="7087" w:type="dxa"/>
          </w:tcPr>
          <w:p w14:paraId="73E630DB" w14:textId="77777777" w:rsidR="00592D8C" w:rsidRPr="00592D8C" w:rsidRDefault="00592D8C" w:rsidP="00482CDF">
            <w:pPr>
              <w:spacing w:before="60" w:after="60" w:line="240" w:lineRule="auto"/>
              <w:rPr>
                <w:lang w:val="en-GB"/>
              </w:rPr>
            </w:pPr>
            <w:r w:rsidRPr="00592D8C">
              <w:rPr>
                <w:lang w:val="en-GB"/>
              </w:rPr>
              <w:t>Technical approach and methodology, including workplan</w:t>
            </w:r>
          </w:p>
        </w:tc>
        <w:tc>
          <w:tcPr>
            <w:tcW w:w="2119" w:type="dxa"/>
          </w:tcPr>
          <w:p w14:paraId="60ED3E2A" w14:textId="2DA80380" w:rsidR="00592D8C" w:rsidRPr="00592D8C" w:rsidRDefault="00F91BE9" w:rsidP="00482CDF">
            <w:pPr>
              <w:spacing w:before="60" w:after="60" w:line="240" w:lineRule="auto"/>
              <w:jc w:val="center"/>
              <w:rPr>
                <w:lang w:val="en-GB"/>
              </w:rPr>
            </w:pPr>
            <w:r>
              <w:rPr>
                <w:lang w:val="en-GB"/>
              </w:rPr>
              <w:t>3</w:t>
            </w:r>
            <w:r w:rsidR="00592D8C" w:rsidRPr="00592D8C">
              <w:rPr>
                <w:lang w:val="en-GB"/>
              </w:rPr>
              <w:t>0%</w:t>
            </w:r>
          </w:p>
        </w:tc>
      </w:tr>
      <w:tr w:rsidR="00592D8C" w:rsidRPr="00592D8C" w14:paraId="7E4B5663" w14:textId="77777777" w:rsidTr="00592D8C">
        <w:tc>
          <w:tcPr>
            <w:tcW w:w="421" w:type="dxa"/>
          </w:tcPr>
          <w:p w14:paraId="4BF62B19" w14:textId="77777777" w:rsidR="00592D8C" w:rsidRPr="00592D8C" w:rsidRDefault="00592D8C" w:rsidP="00482CDF">
            <w:pPr>
              <w:spacing w:before="60" w:after="60" w:line="240" w:lineRule="auto"/>
              <w:rPr>
                <w:lang w:val="en-GB"/>
              </w:rPr>
            </w:pPr>
            <w:r w:rsidRPr="00592D8C">
              <w:rPr>
                <w:lang w:val="en-GB"/>
              </w:rPr>
              <w:t>4</w:t>
            </w:r>
          </w:p>
        </w:tc>
        <w:tc>
          <w:tcPr>
            <w:tcW w:w="7087" w:type="dxa"/>
          </w:tcPr>
          <w:p w14:paraId="3DE03C91" w14:textId="77777777" w:rsidR="00592D8C" w:rsidRPr="00592D8C" w:rsidRDefault="00592D8C" w:rsidP="00482CDF">
            <w:pPr>
              <w:spacing w:before="60" w:after="60" w:line="240" w:lineRule="auto"/>
              <w:rPr>
                <w:lang w:val="en-GB"/>
              </w:rPr>
            </w:pPr>
            <w:r w:rsidRPr="00592D8C">
              <w:rPr>
                <w:lang w:val="en-GB"/>
              </w:rPr>
              <w:t>Financial Offer</w:t>
            </w:r>
          </w:p>
        </w:tc>
        <w:tc>
          <w:tcPr>
            <w:tcW w:w="2119" w:type="dxa"/>
          </w:tcPr>
          <w:p w14:paraId="5E806263" w14:textId="77777777" w:rsidR="00592D8C" w:rsidRPr="00592D8C" w:rsidRDefault="00592D8C" w:rsidP="00482CDF">
            <w:pPr>
              <w:spacing w:before="60" w:after="60" w:line="240" w:lineRule="auto"/>
              <w:jc w:val="center"/>
              <w:rPr>
                <w:lang w:val="en-GB"/>
              </w:rPr>
            </w:pPr>
            <w:r w:rsidRPr="00592D8C">
              <w:rPr>
                <w:lang w:val="en-GB"/>
              </w:rPr>
              <w:t>20%</w:t>
            </w:r>
          </w:p>
        </w:tc>
      </w:tr>
    </w:tbl>
    <w:p w14:paraId="3459C48D" w14:textId="54161F74" w:rsidR="00A14A8E" w:rsidRDefault="0082209A" w:rsidP="0082209A">
      <w:pPr>
        <w:spacing w:before="120" w:after="120" w:line="240" w:lineRule="auto"/>
        <w:jc w:val="both"/>
        <w:rPr>
          <w:lang w:val="en-GB"/>
        </w:rPr>
      </w:pPr>
      <w:r w:rsidRPr="0082209A">
        <w:rPr>
          <w:lang w:val="en-GB"/>
        </w:rPr>
        <w:t>The most economically advantageous tender will be identified based on the award criterion “best price-quality ratio”</w:t>
      </w:r>
      <w:r w:rsidR="006525D4">
        <w:rPr>
          <w:lang w:val="en-GB"/>
        </w:rPr>
        <w:t>.</w:t>
      </w:r>
    </w:p>
    <w:p w14:paraId="338768CD" w14:textId="45272217" w:rsidR="00A14A8E" w:rsidRDefault="003A2829" w:rsidP="00333A5C">
      <w:pPr>
        <w:spacing w:before="120" w:after="120" w:line="240" w:lineRule="auto"/>
        <w:rPr>
          <w:lang w:val="en-GB"/>
        </w:rPr>
      </w:pPr>
      <w:r>
        <w:rPr>
          <w:lang w:val="en-GB"/>
        </w:rPr>
        <w:t>T</w:t>
      </w:r>
      <w:r w:rsidRPr="003A2829">
        <w:rPr>
          <w:lang w:val="en-GB"/>
        </w:rPr>
        <w:t>he Criteria and Method of Evaluation</w:t>
      </w:r>
      <w:r>
        <w:rPr>
          <w:lang w:val="en-GB"/>
        </w:rPr>
        <w:t xml:space="preserve"> are described in </w:t>
      </w:r>
      <w:hyperlink w:anchor="_Appendix_2:_Criteria" w:history="1">
        <w:r w:rsidRPr="000908EA">
          <w:rPr>
            <w:rStyle w:val="Hyperlink"/>
            <w:lang w:val="en-GB"/>
          </w:rPr>
          <w:t>Appendix 2</w:t>
        </w:r>
      </w:hyperlink>
      <w:r>
        <w:rPr>
          <w:lang w:val="en-GB"/>
        </w:rPr>
        <w:t xml:space="preserve"> of this TOR.</w:t>
      </w:r>
    </w:p>
    <w:p w14:paraId="584B089B" w14:textId="77777777" w:rsidR="00A14A8E" w:rsidRPr="00916A3D" w:rsidRDefault="00A14A8E" w:rsidP="00333A5C">
      <w:pPr>
        <w:spacing w:before="120" w:after="120" w:line="240" w:lineRule="auto"/>
        <w:rPr>
          <w:lang w:val="en-GB"/>
        </w:rPr>
      </w:pPr>
    </w:p>
    <w:p w14:paraId="54B9F855" w14:textId="4E1B8A5B" w:rsidR="00FA6575" w:rsidRDefault="00FA6575">
      <w:pPr>
        <w:spacing w:after="0" w:line="240" w:lineRule="auto"/>
        <w:rPr>
          <w:lang w:val="en-GB"/>
        </w:rPr>
      </w:pPr>
      <w:bookmarkStart w:id="1" w:name="_Annex_A._Specific"/>
      <w:bookmarkStart w:id="2" w:name="_Annex_B._Requirements"/>
      <w:bookmarkStart w:id="3" w:name="_Annex_A_(output)"/>
      <w:bookmarkEnd w:id="1"/>
      <w:bookmarkEnd w:id="2"/>
      <w:bookmarkEnd w:id="3"/>
    </w:p>
    <w:p w14:paraId="1197995B" w14:textId="7053226E" w:rsidR="007D191C" w:rsidRDefault="007D191C">
      <w:pPr>
        <w:spacing w:after="0" w:line="240" w:lineRule="auto"/>
        <w:rPr>
          <w:lang w:val="en-GB"/>
        </w:rPr>
      </w:pPr>
    </w:p>
    <w:p w14:paraId="405CD856" w14:textId="0EB6BD41" w:rsidR="007D191C" w:rsidRDefault="007D191C">
      <w:pPr>
        <w:spacing w:after="0" w:line="240" w:lineRule="auto"/>
        <w:rPr>
          <w:lang w:val="en-GB"/>
        </w:rPr>
      </w:pPr>
    </w:p>
    <w:p w14:paraId="13872EFF" w14:textId="4D5DAD09" w:rsidR="0073192E" w:rsidRDefault="0073192E">
      <w:pPr>
        <w:spacing w:after="0" w:line="240" w:lineRule="auto"/>
        <w:rPr>
          <w:lang w:val="en-GB"/>
        </w:rPr>
      </w:pPr>
      <w:r>
        <w:rPr>
          <w:lang w:val="en-GB"/>
        </w:rPr>
        <w:br w:type="page"/>
      </w:r>
    </w:p>
    <w:p w14:paraId="180915EA" w14:textId="557EF8B5" w:rsidR="0073192E" w:rsidRPr="0073192E" w:rsidRDefault="0073192E" w:rsidP="000908EA">
      <w:pPr>
        <w:pStyle w:val="Heading2"/>
        <w:rPr>
          <w:lang w:eastAsia="en-US"/>
        </w:rPr>
      </w:pPr>
      <w:bookmarkStart w:id="4" w:name="_Appendix_1:_Forms"/>
      <w:bookmarkStart w:id="5" w:name="_Toc149243522"/>
      <w:bookmarkEnd w:id="4"/>
      <w:r w:rsidRPr="0073192E">
        <w:rPr>
          <w:lang w:eastAsia="en-US"/>
        </w:rPr>
        <w:lastRenderedPageBreak/>
        <w:t xml:space="preserve">Appendix </w:t>
      </w:r>
      <w:r w:rsidRPr="00CD72B3">
        <w:rPr>
          <w:lang w:eastAsia="en-US"/>
        </w:rPr>
        <w:t>1</w:t>
      </w:r>
      <w:r w:rsidRPr="0073192E">
        <w:rPr>
          <w:lang w:eastAsia="en-US"/>
        </w:rPr>
        <w:t>: Forms for Letter of Tender</w:t>
      </w:r>
      <w:bookmarkEnd w:id="5"/>
    </w:p>
    <w:p w14:paraId="2F9A6ACE" w14:textId="240F6967" w:rsidR="0073192E" w:rsidRPr="0073192E" w:rsidRDefault="0073192E" w:rsidP="0073192E">
      <w:pPr>
        <w:spacing w:before="120" w:after="120" w:line="240" w:lineRule="auto"/>
        <w:rPr>
          <w:szCs w:val="20"/>
          <w:lang w:val="en-GB"/>
        </w:rPr>
      </w:pPr>
      <w:r w:rsidRPr="0073192E">
        <w:rPr>
          <w:szCs w:val="20"/>
          <w:lang w:val="en-GB"/>
        </w:rPr>
        <w:t xml:space="preserve">The tenderer must fill in fields marked with </w:t>
      </w:r>
      <w:r w:rsidRPr="0073192E">
        <w:rPr>
          <w:szCs w:val="20"/>
          <w:highlight w:val="yellow"/>
          <w:lang w:val="en-GB"/>
        </w:rPr>
        <w:t>yellow</w:t>
      </w:r>
      <w:r w:rsidRPr="0073192E">
        <w:rPr>
          <w:szCs w:val="20"/>
          <w:lang w:val="en-GB"/>
        </w:rPr>
        <w:t xml:space="preserve"> and sign this Appendix </w:t>
      </w:r>
      <w:r>
        <w:rPr>
          <w:szCs w:val="20"/>
          <w:lang w:val="en-GB"/>
        </w:rPr>
        <w:t>1</w:t>
      </w:r>
      <w:r w:rsidRPr="0073192E">
        <w:rPr>
          <w:szCs w:val="20"/>
          <w:lang w:val="en-GB"/>
        </w:rPr>
        <w:t xml:space="preserve"> before submission.</w:t>
      </w:r>
    </w:p>
    <w:p w14:paraId="52002E89" w14:textId="77777777" w:rsidR="0073192E" w:rsidRPr="0073192E" w:rsidRDefault="0073192E" w:rsidP="0073192E">
      <w:pPr>
        <w:spacing w:before="120" w:after="120" w:line="240" w:lineRule="auto"/>
        <w:rPr>
          <w:szCs w:val="20"/>
          <w:lang w:val="en-GB"/>
        </w:rPr>
      </w:pPr>
      <w:r w:rsidRPr="0073192E">
        <w:rPr>
          <w:szCs w:val="20"/>
          <w:lang w:val="en-GB"/>
        </w:rPr>
        <w:t>The request to participate is submitted by the following:</w:t>
      </w:r>
    </w:p>
    <w:tbl>
      <w:tblPr>
        <w:tblStyle w:val="TableGrid1"/>
        <w:tblW w:w="0" w:type="auto"/>
        <w:tblLook w:val="04A0" w:firstRow="1" w:lastRow="0" w:firstColumn="1" w:lastColumn="0" w:noHBand="0" w:noVBand="1"/>
      </w:tblPr>
      <w:tblGrid>
        <w:gridCol w:w="3193"/>
        <w:gridCol w:w="6434"/>
      </w:tblGrid>
      <w:tr w:rsidR="0073192E" w:rsidRPr="0073192E" w14:paraId="0051C836" w14:textId="77777777" w:rsidTr="006830DA">
        <w:tc>
          <w:tcPr>
            <w:tcW w:w="3193" w:type="dxa"/>
          </w:tcPr>
          <w:p w14:paraId="6C062578" w14:textId="77777777" w:rsidR="0073192E" w:rsidRPr="0073192E" w:rsidRDefault="0073192E" w:rsidP="0073192E">
            <w:pPr>
              <w:spacing w:after="0" w:line="240" w:lineRule="auto"/>
              <w:rPr>
                <w:rFonts w:eastAsia="Calibri" w:cs="Calibri"/>
                <w:b/>
                <w:szCs w:val="20"/>
                <w:lang w:val="en-GB" w:eastAsia="en-US"/>
              </w:rPr>
            </w:pPr>
            <w:r w:rsidRPr="0073192E">
              <w:rPr>
                <w:rFonts w:eastAsia="Calibri" w:cs="Calibri"/>
                <w:b/>
                <w:szCs w:val="20"/>
                <w:lang w:val="en-GB" w:eastAsia="en-US"/>
              </w:rPr>
              <w:t>Name</w:t>
            </w:r>
          </w:p>
        </w:tc>
        <w:tc>
          <w:tcPr>
            <w:tcW w:w="6434" w:type="dxa"/>
          </w:tcPr>
          <w:p w14:paraId="42D8556B" w14:textId="77777777" w:rsidR="0073192E" w:rsidRPr="0073192E" w:rsidRDefault="0073192E" w:rsidP="0073192E">
            <w:pPr>
              <w:spacing w:after="0" w:line="240" w:lineRule="auto"/>
              <w:rPr>
                <w:rFonts w:eastAsia="Calibri" w:cs="Calibri"/>
                <w:i/>
                <w:szCs w:val="20"/>
                <w:highlight w:val="yellow"/>
                <w:lang w:val="en-GB" w:eastAsia="en-US"/>
              </w:rPr>
            </w:pPr>
            <w:r w:rsidRPr="0073192E">
              <w:rPr>
                <w:rFonts w:eastAsia="Calibri" w:cs="Calibri"/>
                <w:i/>
                <w:szCs w:val="20"/>
                <w:highlight w:val="yellow"/>
                <w:lang w:val="en-GB" w:eastAsia="en-US"/>
              </w:rPr>
              <w:t>[insert name of company]</w:t>
            </w:r>
          </w:p>
        </w:tc>
      </w:tr>
      <w:tr w:rsidR="0073192E" w:rsidRPr="0073192E" w14:paraId="559118B5" w14:textId="77777777" w:rsidTr="006830DA">
        <w:tc>
          <w:tcPr>
            <w:tcW w:w="3193" w:type="dxa"/>
          </w:tcPr>
          <w:p w14:paraId="5C7A6707" w14:textId="77777777" w:rsidR="0073192E" w:rsidRPr="0073192E" w:rsidRDefault="0073192E" w:rsidP="0073192E">
            <w:pPr>
              <w:spacing w:after="0" w:line="240" w:lineRule="auto"/>
              <w:rPr>
                <w:rFonts w:eastAsia="Calibri" w:cs="Calibri"/>
                <w:b/>
                <w:szCs w:val="20"/>
                <w:lang w:val="en-GB" w:eastAsia="en-US"/>
              </w:rPr>
            </w:pPr>
            <w:r w:rsidRPr="0073192E">
              <w:rPr>
                <w:rFonts w:eastAsia="Calibri" w:cs="Calibri"/>
                <w:b/>
                <w:szCs w:val="20"/>
                <w:lang w:val="en-GB" w:eastAsia="en-US"/>
              </w:rPr>
              <w:t>Street and number</w:t>
            </w:r>
          </w:p>
        </w:tc>
        <w:tc>
          <w:tcPr>
            <w:tcW w:w="6434" w:type="dxa"/>
          </w:tcPr>
          <w:p w14:paraId="5ECF6636" w14:textId="77777777" w:rsidR="0073192E" w:rsidRPr="0073192E" w:rsidRDefault="0073192E" w:rsidP="0073192E">
            <w:pPr>
              <w:spacing w:after="0" w:line="240" w:lineRule="auto"/>
              <w:rPr>
                <w:rFonts w:eastAsia="Calibri" w:cs="Calibri"/>
                <w:i/>
                <w:szCs w:val="20"/>
                <w:lang w:val="en-GB" w:eastAsia="en-US"/>
              </w:rPr>
            </w:pPr>
            <w:r w:rsidRPr="0073192E">
              <w:rPr>
                <w:rFonts w:eastAsia="Calibri" w:cs="Calibri"/>
                <w:i/>
                <w:szCs w:val="20"/>
                <w:highlight w:val="yellow"/>
                <w:lang w:val="en-GB" w:eastAsia="en-US"/>
              </w:rPr>
              <w:t>[insert postal address]</w:t>
            </w:r>
          </w:p>
        </w:tc>
      </w:tr>
      <w:tr w:rsidR="0073192E" w:rsidRPr="0073192E" w14:paraId="2A7A3538" w14:textId="77777777" w:rsidTr="006830DA">
        <w:tc>
          <w:tcPr>
            <w:tcW w:w="3193" w:type="dxa"/>
          </w:tcPr>
          <w:p w14:paraId="3A6DB198" w14:textId="77777777" w:rsidR="0073192E" w:rsidRPr="0073192E" w:rsidRDefault="0073192E" w:rsidP="0073192E">
            <w:pPr>
              <w:spacing w:after="0" w:line="240" w:lineRule="auto"/>
              <w:rPr>
                <w:rFonts w:eastAsia="Calibri" w:cs="Calibri"/>
                <w:b/>
                <w:szCs w:val="20"/>
                <w:lang w:val="en-GB" w:eastAsia="en-US"/>
              </w:rPr>
            </w:pPr>
            <w:r w:rsidRPr="0073192E">
              <w:rPr>
                <w:rFonts w:eastAsia="Calibri" w:cs="Calibri"/>
                <w:b/>
                <w:szCs w:val="20"/>
                <w:lang w:val="en-GB" w:eastAsia="en-US"/>
              </w:rPr>
              <w:t>Postcode</w:t>
            </w:r>
          </w:p>
        </w:tc>
        <w:tc>
          <w:tcPr>
            <w:tcW w:w="6434" w:type="dxa"/>
          </w:tcPr>
          <w:p w14:paraId="1D42E5E5" w14:textId="77777777" w:rsidR="0073192E" w:rsidRPr="0073192E" w:rsidRDefault="0073192E" w:rsidP="0073192E">
            <w:pPr>
              <w:spacing w:after="0" w:line="240" w:lineRule="auto"/>
              <w:rPr>
                <w:rFonts w:eastAsia="Calibri" w:cs="Calibri"/>
                <w:i/>
                <w:szCs w:val="20"/>
                <w:lang w:val="en-GB" w:eastAsia="en-US"/>
              </w:rPr>
            </w:pPr>
            <w:r w:rsidRPr="0073192E">
              <w:rPr>
                <w:rFonts w:eastAsia="Calibri" w:cs="Calibri"/>
                <w:i/>
                <w:szCs w:val="20"/>
                <w:highlight w:val="yellow"/>
                <w:lang w:val="en-GB" w:eastAsia="en-US"/>
              </w:rPr>
              <w:t>[insert postal code]</w:t>
            </w:r>
          </w:p>
        </w:tc>
      </w:tr>
      <w:tr w:rsidR="0073192E" w:rsidRPr="0073192E" w14:paraId="50A4FEB9" w14:textId="77777777" w:rsidTr="006830DA">
        <w:tc>
          <w:tcPr>
            <w:tcW w:w="3193" w:type="dxa"/>
          </w:tcPr>
          <w:p w14:paraId="2D587392" w14:textId="77777777" w:rsidR="0073192E" w:rsidRPr="0073192E" w:rsidRDefault="0073192E" w:rsidP="0073192E">
            <w:pPr>
              <w:spacing w:after="0" w:line="240" w:lineRule="auto"/>
              <w:rPr>
                <w:rFonts w:eastAsia="Calibri" w:cs="Calibri"/>
                <w:b/>
                <w:szCs w:val="20"/>
                <w:lang w:val="en-GB" w:eastAsia="en-US"/>
              </w:rPr>
            </w:pPr>
            <w:r w:rsidRPr="0073192E">
              <w:rPr>
                <w:rFonts w:eastAsia="Calibri" w:cs="Calibri"/>
                <w:b/>
                <w:szCs w:val="20"/>
                <w:lang w:val="en-GB" w:eastAsia="en-US"/>
              </w:rPr>
              <w:t>City</w:t>
            </w:r>
          </w:p>
        </w:tc>
        <w:tc>
          <w:tcPr>
            <w:tcW w:w="6434" w:type="dxa"/>
          </w:tcPr>
          <w:p w14:paraId="355673CB" w14:textId="77777777" w:rsidR="0073192E" w:rsidRPr="0073192E" w:rsidRDefault="0073192E" w:rsidP="0073192E">
            <w:pPr>
              <w:spacing w:after="0" w:line="240" w:lineRule="auto"/>
              <w:rPr>
                <w:rFonts w:eastAsia="Calibri" w:cs="Calibri"/>
                <w:i/>
                <w:szCs w:val="20"/>
                <w:lang w:val="en-GB" w:eastAsia="en-US"/>
              </w:rPr>
            </w:pPr>
            <w:r w:rsidRPr="0073192E">
              <w:rPr>
                <w:rFonts w:eastAsia="Calibri" w:cs="Calibri"/>
                <w:i/>
                <w:szCs w:val="20"/>
                <w:highlight w:val="yellow"/>
                <w:lang w:val="en-GB" w:eastAsia="en-US"/>
              </w:rPr>
              <w:t>[insert city]</w:t>
            </w:r>
          </w:p>
        </w:tc>
      </w:tr>
      <w:tr w:rsidR="0073192E" w:rsidRPr="0073192E" w14:paraId="60B7B504" w14:textId="77777777" w:rsidTr="006830DA">
        <w:tc>
          <w:tcPr>
            <w:tcW w:w="3193" w:type="dxa"/>
          </w:tcPr>
          <w:p w14:paraId="64CCE016" w14:textId="77777777" w:rsidR="0073192E" w:rsidRPr="0073192E" w:rsidRDefault="0073192E" w:rsidP="0073192E">
            <w:pPr>
              <w:spacing w:after="0" w:line="240" w:lineRule="auto"/>
              <w:rPr>
                <w:rFonts w:eastAsia="Calibri" w:cs="Calibri"/>
                <w:b/>
                <w:szCs w:val="20"/>
                <w:lang w:val="en-GB" w:eastAsia="en-US"/>
              </w:rPr>
            </w:pPr>
            <w:r w:rsidRPr="0073192E">
              <w:rPr>
                <w:rFonts w:eastAsia="Calibri" w:cs="Calibri"/>
                <w:b/>
                <w:szCs w:val="20"/>
                <w:lang w:val="en-GB" w:eastAsia="en-US"/>
              </w:rPr>
              <w:t>Country</w:t>
            </w:r>
          </w:p>
        </w:tc>
        <w:tc>
          <w:tcPr>
            <w:tcW w:w="6434" w:type="dxa"/>
          </w:tcPr>
          <w:p w14:paraId="22BDA6E0" w14:textId="77777777" w:rsidR="0073192E" w:rsidRPr="0073192E" w:rsidRDefault="0073192E" w:rsidP="0073192E">
            <w:pPr>
              <w:spacing w:after="0" w:line="240" w:lineRule="auto"/>
              <w:rPr>
                <w:rFonts w:eastAsia="Calibri" w:cs="Calibri"/>
                <w:i/>
                <w:szCs w:val="20"/>
                <w:lang w:val="en-GB" w:eastAsia="en-US"/>
              </w:rPr>
            </w:pPr>
            <w:r w:rsidRPr="0073192E">
              <w:rPr>
                <w:rFonts w:eastAsia="Calibri" w:cs="Calibri"/>
                <w:i/>
                <w:szCs w:val="20"/>
                <w:highlight w:val="yellow"/>
                <w:lang w:val="en-GB" w:eastAsia="en-US"/>
              </w:rPr>
              <w:t>[insert country]</w:t>
            </w:r>
          </w:p>
        </w:tc>
      </w:tr>
      <w:tr w:rsidR="0073192E" w:rsidRPr="0073192E" w14:paraId="461A4652" w14:textId="77777777" w:rsidTr="006830DA">
        <w:tc>
          <w:tcPr>
            <w:tcW w:w="3193" w:type="dxa"/>
          </w:tcPr>
          <w:p w14:paraId="02A84BE6" w14:textId="77777777" w:rsidR="0073192E" w:rsidRPr="0073192E" w:rsidRDefault="0073192E" w:rsidP="0073192E">
            <w:pPr>
              <w:spacing w:after="0" w:line="240" w:lineRule="auto"/>
              <w:rPr>
                <w:rFonts w:eastAsia="Calibri" w:cs="Calibri"/>
                <w:b/>
                <w:szCs w:val="20"/>
                <w:lang w:val="en-GB" w:eastAsia="en-US"/>
              </w:rPr>
            </w:pPr>
            <w:r w:rsidRPr="0073192E">
              <w:rPr>
                <w:rFonts w:eastAsia="Calibri" w:cs="Calibri"/>
                <w:b/>
                <w:szCs w:val="20"/>
                <w:lang w:val="en-GB" w:eastAsia="en-US"/>
              </w:rPr>
              <w:t>VAT number (or national identification number)</w:t>
            </w:r>
          </w:p>
        </w:tc>
        <w:tc>
          <w:tcPr>
            <w:tcW w:w="6434" w:type="dxa"/>
          </w:tcPr>
          <w:p w14:paraId="0D746A2F" w14:textId="77777777" w:rsidR="0073192E" w:rsidRPr="0073192E" w:rsidRDefault="0073192E" w:rsidP="0073192E">
            <w:pPr>
              <w:spacing w:after="0" w:line="240" w:lineRule="auto"/>
              <w:rPr>
                <w:rFonts w:eastAsia="Calibri" w:cs="Calibri"/>
                <w:i/>
                <w:szCs w:val="20"/>
                <w:lang w:val="en-GB" w:eastAsia="en-US"/>
              </w:rPr>
            </w:pPr>
            <w:r w:rsidRPr="0073192E">
              <w:rPr>
                <w:rFonts w:eastAsia="Calibri" w:cs="Calibri"/>
                <w:i/>
                <w:szCs w:val="20"/>
                <w:highlight w:val="yellow"/>
                <w:lang w:val="en-GB" w:eastAsia="en-US"/>
              </w:rPr>
              <w:t>[insert number]</w:t>
            </w:r>
          </w:p>
        </w:tc>
      </w:tr>
      <w:tr w:rsidR="0073192E" w:rsidRPr="00482CDF" w14:paraId="43BAC27A" w14:textId="77777777" w:rsidTr="006830DA">
        <w:tc>
          <w:tcPr>
            <w:tcW w:w="3193" w:type="dxa"/>
          </w:tcPr>
          <w:p w14:paraId="79089FF0" w14:textId="77777777" w:rsidR="0073192E" w:rsidRPr="0073192E" w:rsidRDefault="0073192E" w:rsidP="0073192E">
            <w:pPr>
              <w:spacing w:after="0" w:line="240" w:lineRule="auto"/>
              <w:rPr>
                <w:rFonts w:eastAsia="Calibri" w:cs="Calibri"/>
                <w:b/>
                <w:szCs w:val="20"/>
                <w:lang w:val="en-GB" w:eastAsia="en-US"/>
              </w:rPr>
            </w:pPr>
            <w:r w:rsidRPr="0073192E">
              <w:rPr>
                <w:rFonts w:eastAsia="Calibri" w:cs="Calibri"/>
                <w:b/>
                <w:szCs w:val="20"/>
                <w:lang w:val="en-GB" w:eastAsia="en-US"/>
              </w:rPr>
              <w:t>Internet address</w:t>
            </w:r>
          </w:p>
        </w:tc>
        <w:tc>
          <w:tcPr>
            <w:tcW w:w="6434" w:type="dxa"/>
          </w:tcPr>
          <w:p w14:paraId="5AECA675" w14:textId="77777777" w:rsidR="0073192E" w:rsidRPr="0073192E" w:rsidRDefault="0073192E" w:rsidP="0073192E">
            <w:pPr>
              <w:spacing w:after="0" w:line="240" w:lineRule="auto"/>
              <w:rPr>
                <w:rFonts w:eastAsia="Calibri" w:cs="Calibri"/>
                <w:i/>
                <w:szCs w:val="20"/>
                <w:highlight w:val="yellow"/>
                <w:lang w:val="en-GB" w:eastAsia="en-US"/>
              </w:rPr>
            </w:pPr>
            <w:r w:rsidRPr="0073192E">
              <w:rPr>
                <w:rFonts w:eastAsia="Calibri" w:cs="Calibri"/>
                <w:i/>
                <w:szCs w:val="20"/>
                <w:highlight w:val="yellow"/>
                <w:lang w:val="en-GB" w:eastAsia="en-US"/>
              </w:rPr>
              <w:t>[insert URL of the company’s website]</w:t>
            </w:r>
          </w:p>
        </w:tc>
      </w:tr>
      <w:tr w:rsidR="0073192E" w:rsidRPr="00482CDF" w14:paraId="19433E77" w14:textId="77777777" w:rsidTr="006830DA">
        <w:tc>
          <w:tcPr>
            <w:tcW w:w="3193" w:type="dxa"/>
          </w:tcPr>
          <w:p w14:paraId="6EC39257" w14:textId="77777777" w:rsidR="0073192E" w:rsidRPr="0073192E" w:rsidRDefault="0073192E" w:rsidP="0073192E">
            <w:pPr>
              <w:spacing w:after="0" w:line="240" w:lineRule="auto"/>
              <w:rPr>
                <w:rFonts w:eastAsia="Calibri" w:cs="Calibri"/>
                <w:b/>
                <w:szCs w:val="20"/>
                <w:lang w:val="en-GB" w:eastAsia="en-US"/>
              </w:rPr>
            </w:pPr>
            <w:r w:rsidRPr="0073192E">
              <w:rPr>
                <w:rFonts w:eastAsia="Calibri" w:cs="Calibri"/>
                <w:b/>
                <w:szCs w:val="20"/>
                <w:lang w:val="en-GB" w:eastAsia="en-US"/>
              </w:rPr>
              <w:t>Contact person</w:t>
            </w:r>
          </w:p>
        </w:tc>
        <w:tc>
          <w:tcPr>
            <w:tcW w:w="6434" w:type="dxa"/>
          </w:tcPr>
          <w:p w14:paraId="5FD21382" w14:textId="77777777" w:rsidR="0073192E" w:rsidRPr="0073192E" w:rsidRDefault="0073192E" w:rsidP="0073192E">
            <w:pPr>
              <w:spacing w:after="0" w:line="240" w:lineRule="auto"/>
              <w:rPr>
                <w:rFonts w:eastAsia="Calibri" w:cs="Calibri"/>
                <w:i/>
                <w:szCs w:val="20"/>
                <w:lang w:val="en-GB" w:eastAsia="en-US"/>
              </w:rPr>
            </w:pPr>
            <w:r w:rsidRPr="0073192E">
              <w:rPr>
                <w:rFonts w:eastAsia="Calibri" w:cs="Calibri"/>
                <w:i/>
                <w:szCs w:val="20"/>
                <w:highlight w:val="yellow"/>
                <w:lang w:val="en-GB" w:eastAsia="en-US"/>
              </w:rPr>
              <w:t>[insert name of contact person]</w:t>
            </w:r>
          </w:p>
        </w:tc>
      </w:tr>
      <w:tr w:rsidR="0073192E" w:rsidRPr="00482CDF" w14:paraId="12F7B66C" w14:textId="77777777" w:rsidTr="006830DA">
        <w:tc>
          <w:tcPr>
            <w:tcW w:w="3193" w:type="dxa"/>
          </w:tcPr>
          <w:p w14:paraId="43C025B6" w14:textId="77777777" w:rsidR="0073192E" w:rsidRPr="0073192E" w:rsidRDefault="0073192E" w:rsidP="0073192E">
            <w:pPr>
              <w:spacing w:after="0" w:line="240" w:lineRule="auto"/>
              <w:rPr>
                <w:rFonts w:eastAsia="Calibri" w:cs="Calibri"/>
                <w:b/>
                <w:szCs w:val="20"/>
                <w:lang w:val="en-GB" w:eastAsia="en-US"/>
              </w:rPr>
            </w:pPr>
            <w:r w:rsidRPr="0073192E">
              <w:rPr>
                <w:rFonts w:eastAsia="Calibri" w:cs="Calibri"/>
                <w:b/>
                <w:szCs w:val="20"/>
                <w:lang w:val="en-GB" w:eastAsia="en-US"/>
              </w:rPr>
              <w:t>E-mail</w:t>
            </w:r>
          </w:p>
        </w:tc>
        <w:tc>
          <w:tcPr>
            <w:tcW w:w="6434" w:type="dxa"/>
          </w:tcPr>
          <w:p w14:paraId="3D737FB9" w14:textId="77777777" w:rsidR="0073192E" w:rsidRPr="0073192E" w:rsidRDefault="0073192E" w:rsidP="0073192E">
            <w:pPr>
              <w:spacing w:after="0" w:line="240" w:lineRule="auto"/>
              <w:rPr>
                <w:rFonts w:eastAsia="Calibri" w:cs="Calibri"/>
                <w:i/>
                <w:szCs w:val="20"/>
                <w:lang w:val="en-GB" w:eastAsia="en-US"/>
              </w:rPr>
            </w:pPr>
            <w:r w:rsidRPr="0073192E">
              <w:rPr>
                <w:rFonts w:eastAsia="Calibri" w:cs="Calibri"/>
                <w:i/>
                <w:szCs w:val="20"/>
                <w:highlight w:val="yellow"/>
                <w:lang w:val="en-GB" w:eastAsia="en-US"/>
              </w:rPr>
              <w:t>[insert e-mail of contact person]</w:t>
            </w:r>
          </w:p>
        </w:tc>
      </w:tr>
    </w:tbl>
    <w:p w14:paraId="441E1B62" w14:textId="77777777" w:rsidR="0073192E" w:rsidRPr="0073192E" w:rsidRDefault="0073192E" w:rsidP="0073192E">
      <w:pPr>
        <w:spacing w:before="120" w:after="120" w:line="240" w:lineRule="auto"/>
        <w:rPr>
          <w:rFonts w:eastAsia="Calibri" w:cs="Calibri"/>
          <w:b/>
          <w:szCs w:val="20"/>
          <w:lang w:val="en-GB" w:eastAsia="en-US"/>
        </w:rPr>
      </w:pPr>
      <w:r w:rsidRPr="0073192E">
        <w:rPr>
          <w:rFonts w:eastAsia="Calibri" w:cs="Calibri"/>
          <w:b/>
          <w:szCs w:val="20"/>
          <w:lang w:val="en-GB" w:eastAsia="en-US"/>
        </w:rPr>
        <w:t>List of similar projects:</w:t>
      </w:r>
    </w:p>
    <w:p w14:paraId="520D69C0" w14:textId="4040A59E" w:rsidR="0073192E" w:rsidRPr="0073192E" w:rsidRDefault="0073192E" w:rsidP="0073192E">
      <w:pPr>
        <w:spacing w:before="120" w:after="120" w:line="240" w:lineRule="auto"/>
        <w:rPr>
          <w:rFonts w:eastAsia="Calibri" w:cs="Calibri"/>
          <w:b/>
          <w:szCs w:val="20"/>
          <w:lang w:val="en-GB" w:eastAsia="en-US"/>
        </w:rPr>
      </w:pPr>
      <w:r w:rsidRPr="0073192E">
        <w:rPr>
          <w:lang w:val="en-GB"/>
        </w:rPr>
        <w:t xml:space="preserve">The applicant has performed (entered into, ongoing or finalized within the last 3 years) the </w:t>
      </w:r>
      <w:r w:rsidRPr="0073192E">
        <w:rPr>
          <w:szCs w:val="20"/>
          <w:lang w:val="en-GB"/>
        </w:rPr>
        <w:t xml:space="preserve">following contracts of relevance to the advertised assignment (at least </w:t>
      </w:r>
      <w:r>
        <w:rPr>
          <w:szCs w:val="20"/>
          <w:lang w:val="en-GB"/>
        </w:rPr>
        <w:t>2</w:t>
      </w:r>
      <w:r w:rsidRPr="0073192E">
        <w:rPr>
          <w:szCs w:val="20"/>
          <w:lang w:val="en-GB"/>
        </w:rPr>
        <w:t xml:space="preserve"> contracts).</w:t>
      </w:r>
    </w:p>
    <w:tbl>
      <w:tblPr>
        <w:tblStyle w:val="TableGrid1"/>
        <w:tblW w:w="0" w:type="auto"/>
        <w:tblLook w:val="04A0" w:firstRow="1" w:lastRow="0" w:firstColumn="1" w:lastColumn="0" w:noHBand="0" w:noVBand="1"/>
      </w:tblPr>
      <w:tblGrid>
        <w:gridCol w:w="595"/>
        <w:gridCol w:w="3859"/>
        <w:gridCol w:w="1538"/>
        <w:gridCol w:w="1948"/>
        <w:gridCol w:w="1687"/>
      </w:tblGrid>
      <w:tr w:rsidR="0073192E" w:rsidRPr="0073192E" w14:paraId="156ADEF7" w14:textId="77777777" w:rsidTr="00364B39">
        <w:trPr>
          <w:trHeight w:val="551"/>
        </w:trPr>
        <w:tc>
          <w:tcPr>
            <w:tcW w:w="595" w:type="dxa"/>
          </w:tcPr>
          <w:p w14:paraId="679EBAD9" w14:textId="77777777" w:rsidR="0073192E" w:rsidRPr="0073192E" w:rsidRDefault="0073192E" w:rsidP="00364B39">
            <w:pPr>
              <w:spacing w:after="120" w:line="240" w:lineRule="auto"/>
              <w:rPr>
                <w:rFonts w:eastAsia="Calibri" w:cs="Calibri"/>
                <w:b/>
                <w:szCs w:val="20"/>
                <w:lang w:val="en-GB" w:eastAsia="en-US"/>
              </w:rPr>
            </w:pPr>
            <w:r w:rsidRPr="0073192E">
              <w:rPr>
                <w:rFonts w:eastAsia="Calibri" w:cs="Calibri"/>
                <w:b/>
                <w:szCs w:val="20"/>
                <w:lang w:val="en-GB" w:eastAsia="en-US"/>
              </w:rPr>
              <w:t>No.</w:t>
            </w:r>
          </w:p>
        </w:tc>
        <w:tc>
          <w:tcPr>
            <w:tcW w:w="3859" w:type="dxa"/>
          </w:tcPr>
          <w:p w14:paraId="4F72F757" w14:textId="77777777" w:rsidR="0073192E" w:rsidRPr="0073192E" w:rsidRDefault="0073192E" w:rsidP="00565DD6">
            <w:pPr>
              <w:spacing w:after="120" w:line="240" w:lineRule="auto"/>
              <w:jc w:val="center"/>
              <w:rPr>
                <w:rFonts w:eastAsia="Calibri" w:cs="Calibri"/>
                <w:szCs w:val="20"/>
                <w:lang w:val="en-GB" w:eastAsia="en-US"/>
              </w:rPr>
            </w:pPr>
            <w:r w:rsidRPr="0073192E">
              <w:rPr>
                <w:rFonts w:eastAsia="Calibri" w:cs="Calibri"/>
                <w:b/>
                <w:szCs w:val="20"/>
                <w:lang w:val="en-GB" w:eastAsia="en-US"/>
              </w:rPr>
              <w:t>Description</w:t>
            </w:r>
          </w:p>
        </w:tc>
        <w:tc>
          <w:tcPr>
            <w:tcW w:w="1538" w:type="dxa"/>
          </w:tcPr>
          <w:p w14:paraId="08879CA6" w14:textId="77777777" w:rsidR="0073192E" w:rsidRPr="0073192E" w:rsidRDefault="0073192E" w:rsidP="00565DD6">
            <w:pPr>
              <w:spacing w:after="120" w:line="240" w:lineRule="auto"/>
              <w:jc w:val="center"/>
              <w:rPr>
                <w:rFonts w:eastAsia="Calibri" w:cs="Calibri"/>
                <w:szCs w:val="20"/>
                <w:lang w:val="en-GB" w:eastAsia="en-US"/>
              </w:rPr>
            </w:pPr>
            <w:r w:rsidRPr="0073192E">
              <w:rPr>
                <w:rFonts w:eastAsia="Calibri" w:cs="Calibri"/>
                <w:b/>
                <w:szCs w:val="20"/>
                <w:lang w:val="en-GB" w:eastAsia="en-US"/>
              </w:rPr>
              <w:t>Amount</w:t>
            </w:r>
          </w:p>
        </w:tc>
        <w:tc>
          <w:tcPr>
            <w:tcW w:w="1948" w:type="dxa"/>
          </w:tcPr>
          <w:p w14:paraId="55915030" w14:textId="77777777" w:rsidR="0073192E" w:rsidRPr="0073192E" w:rsidRDefault="0073192E" w:rsidP="00565DD6">
            <w:pPr>
              <w:spacing w:after="120" w:line="240" w:lineRule="auto"/>
              <w:jc w:val="center"/>
              <w:rPr>
                <w:rFonts w:eastAsia="Calibri" w:cs="Calibri"/>
                <w:szCs w:val="20"/>
                <w:lang w:val="en-GB" w:eastAsia="en-US"/>
              </w:rPr>
            </w:pPr>
            <w:r w:rsidRPr="0073192E">
              <w:rPr>
                <w:rFonts w:eastAsia="Calibri" w:cs="Calibri"/>
                <w:b/>
                <w:szCs w:val="20"/>
                <w:lang w:val="en-GB" w:eastAsia="en-US"/>
              </w:rPr>
              <w:t>Contract period</w:t>
            </w:r>
          </w:p>
        </w:tc>
        <w:tc>
          <w:tcPr>
            <w:tcW w:w="1687" w:type="dxa"/>
          </w:tcPr>
          <w:p w14:paraId="42BE3102" w14:textId="77777777" w:rsidR="0073192E" w:rsidRPr="0073192E" w:rsidRDefault="0073192E" w:rsidP="00565DD6">
            <w:pPr>
              <w:spacing w:after="120" w:line="240" w:lineRule="auto"/>
              <w:jc w:val="center"/>
              <w:rPr>
                <w:rFonts w:eastAsia="Calibri" w:cs="Calibri"/>
                <w:szCs w:val="20"/>
                <w:lang w:val="en-GB" w:eastAsia="en-US"/>
              </w:rPr>
            </w:pPr>
            <w:r w:rsidRPr="0073192E">
              <w:rPr>
                <w:rFonts w:eastAsia="Calibri" w:cs="Calibri"/>
                <w:b/>
                <w:szCs w:val="20"/>
                <w:lang w:val="en-GB" w:eastAsia="en-US"/>
              </w:rPr>
              <w:t>Recipient</w:t>
            </w:r>
          </w:p>
        </w:tc>
      </w:tr>
      <w:tr w:rsidR="0073192E" w:rsidRPr="0073192E" w14:paraId="083536EF" w14:textId="77777777" w:rsidTr="006830DA">
        <w:tc>
          <w:tcPr>
            <w:tcW w:w="595" w:type="dxa"/>
          </w:tcPr>
          <w:p w14:paraId="3FF856EA" w14:textId="77777777" w:rsidR="0073192E" w:rsidRPr="0073192E" w:rsidRDefault="0073192E" w:rsidP="0073192E">
            <w:pPr>
              <w:rPr>
                <w:rFonts w:eastAsia="Calibri" w:cs="Calibri"/>
                <w:szCs w:val="20"/>
                <w:lang w:val="en-GB" w:eastAsia="en-US"/>
              </w:rPr>
            </w:pPr>
            <w:r w:rsidRPr="0073192E">
              <w:rPr>
                <w:rFonts w:eastAsia="Calibri" w:cs="Calibri"/>
                <w:szCs w:val="20"/>
                <w:lang w:val="en-GB" w:eastAsia="en-US"/>
              </w:rPr>
              <w:t>1.</w:t>
            </w:r>
          </w:p>
        </w:tc>
        <w:tc>
          <w:tcPr>
            <w:tcW w:w="3859" w:type="dxa"/>
          </w:tcPr>
          <w:p w14:paraId="352B16CA" w14:textId="77777777" w:rsidR="0073192E" w:rsidRPr="0073192E" w:rsidRDefault="0073192E" w:rsidP="0073192E">
            <w:pPr>
              <w:rPr>
                <w:rFonts w:eastAsia="Calibri" w:cs="Calibri"/>
                <w:i/>
                <w:szCs w:val="20"/>
                <w:lang w:val="en-GB" w:eastAsia="en-US"/>
              </w:rPr>
            </w:pPr>
            <w:r w:rsidRPr="0073192E">
              <w:rPr>
                <w:rFonts w:eastAsia="Calibri" w:cs="Calibri"/>
                <w:i/>
                <w:szCs w:val="20"/>
                <w:highlight w:val="yellow"/>
                <w:lang w:val="en-GB" w:eastAsia="en-US"/>
              </w:rPr>
              <w:t>[insert nature and quantity of services provided by the applicant (and, if joint venture, by which member). If the performed services are provided in a joint venture or within a framework agreement with more economic operators, insert the quantity (per cent) performed by the applicant]</w:t>
            </w:r>
          </w:p>
        </w:tc>
        <w:tc>
          <w:tcPr>
            <w:tcW w:w="1538" w:type="dxa"/>
          </w:tcPr>
          <w:p w14:paraId="51161DAC" w14:textId="77777777" w:rsidR="0073192E" w:rsidRPr="0073192E" w:rsidRDefault="0073192E" w:rsidP="0073192E">
            <w:pPr>
              <w:rPr>
                <w:rFonts w:eastAsia="Calibri" w:cs="Calibri"/>
                <w:i/>
                <w:szCs w:val="20"/>
                <w:lang w:val="en-GB" w:eastAsia="en-US"/>
              </w:rPr>
            </w:pPr>
            <w:r w:rsidRPr="0073192E">
              <w:rPr>
                <w:rFonts w:eastAsia="Calibri" w:cs="Calibri"/>
                <w:i/>
                <w:szCs w:val="20"/>
                <w:highlight w:val="yellow"/>
                <w:lang w:val="en-GB" w:eastAsia="en-US"/>
              </w:rPr>
              <w:t>[insert contract value]</w:t>
            </w:r>
          </w:p>
        </w:tc>
        <w:tc>
          <w:tcPr>
            <w:tcW w:w="1948" w:type="dxa"/>
          </w:tcPr>
          <w:p w14:paraId="587D249A" w14:textId="77777777" w:rsidR="0073192E" w:rsidRPr="0073192E" w:rsidRDefault="0073192E" w:rsidP="0073192E">
            <w:pPr>
              <w:rPr>
                <w:rFonts w:eastAsia="Calibri" w:cs="Calibri"/>
                <w:i/>
                <w:szCs w:val="20"/>
                <w:lang w:val="en-GB" w:eastAsia="en-US"/>
              </w:rPr>
            </w:pPr>
            <w:r w:rsidRPr="0073192E">
              <w:rPr>
                <w:rFonts w:eastAsia="Calibri" w:cs="Calibri"/>
                <w:i/>
                <w:szCs w:val="20"/>
                <w:highlight w:val="yellow"/>
                <w:lang w:val="en-GB" w:eastAsia="en-US"/>
              </w:rPr>
              <w:t>[insert start date and end date]</w:t>
            </w:r>
          </w:p>
        </w:tc>
        <w:tc>
          <w:tcPr>
            <w:tcW w:w="1687" w:type="dxa"/>
          </w:tcPr>
          <w:p w14:paraId="53F20EF9" w14:textId="77777777" w:rsidR="0073192E" w:rsidRPr="0073192E" w:rsidRDefault="0073192E" w:rsidP="0073192E">
            <w:pPr>
              <w:rPr>
                <w:rFonts w:eastAsia="Calibri" w:cs="Calibri"/>
                <w:i/>
                <w:szCs w:val="20"/>
                <w:lang w:val="en-GB" w:eastAsia="en-US"/>
              </w:rPr>
            </w:pPr>
            <w:r w:rsidRPr="0073192E">
              <w:rPr>
                <w:rFonts w:eastAsia="Calibri" w:cs="Calibri"/>
                <w:i/>
                <w:szCs w:val="20"/>
                <w:highlight w:val="yellow"/>
                <w:lang w:val="en-GB" w:eastAsia="en-US"/>
              </w:rPr>
              <w:t>[insert name of organisation]</w:t>
            </w:r>
          </w:p>
        </w:tc>
      </w:tr>
      <w:tr w:rsidR="0073192E" w:rsidRPr="0073192E" w14:paraId="1B9E3C5D" w14:textId="77777777" w:rsidTr="006830DA">
        <w:tc>
          <w:tcPr>
            <w:tcW w:w="595" w:type="dxa"/>
          </w:tcPr>
          <w:p w14:paraId="7C892572" w14:textId="77777777" w:rsidR="0073192E" w:rsidRPr="0073192E" w:rsidRDefault="0073192E" w:rsidP="0073192E">
            <w:pPr>
              <w:rPr>
                <w:rFonts w:eastAsia="Calibri" w:cs="Calibri"/>
                <w:szCs w:val="20"/>
                <w:lang w:val="en-GB" w:eastAsia="en-US"/>
              </w:rPr>
            </w:pPr>
            <w:r w:rsidRPr="0073192E">
              <w:rPr>
                <w:rFonts w:eastAsia="Calibri" w:cs="Calibri"/>
                <w:szCs w:val="20"/>
                <w:lang w:val="en-GB" w:eastAsia="en-US"/>
              </w:rPr>
              <w:t>2.</w:t>
            </w:r>
          </w:p>
        </w:tc>
        <w:tc>
          <w:tcPr>
            <w:tcW w:w="3859" w:type="dxa"/>
          </w:tcPr>
          <w:p w14:paraId="346E7037" w14:textId="77777777" w:rsidR="0073192E" w:rsidRPr="0073192E" w:rsidRDefault="0073192E" w:rsidP="0073192E">
            <w:pPr>
              <w:rPr>
                <w:rFonts w:eastAsia="Calibri" w:cs="Calibri"/>
                <w:i/>
                <w:szCs w:val="20"/>
                <w:lang w:val="en-GB" w:eastAsia="en-US"/>
              </w:rPr>
            </w:pPr>
            <w:r w:rsidRPr="0073192E">
              <w:rPr>
                <w:rFonts w:eastAsia="Calibri" w:cs="Calibri"/>
                <w:i/>
                <w:szCs w:val="20"/>
                <w:highlight w:val="yellow"/>
                <w:lang w:val="en-GB" w:eastAsia="en-US"/>
              </w:rPr>
              <w:t>[insert nature and quantity of services provided by the applicant (and, if joint venture, by which member)]</w:t>
            </w:r>
          </w:p>
        </w:tc>
        <w:tc>
          <w:tcPr>
            <w:tcW w:w="1538" w:type="dxa"/>
          </w:tcPr>
          <w:p w14:paraId="0BD3B3BE" w14:textId="77777777" w:rsidR="0073192E" w:rsidRPr="0073192E" w:rsidRDefault="0073192E" w:rsidP="0073192E">
            <w:pPr>
              <w:rPr>
                <w:rFonts w:eastAsia="Calibri" w:cs="Calibri"/>
                <w:i/>
                <w:szCs w:val="20"/>
                <w:lang w:val="en-GB" w:eastAsia="en-US"/>
              </w:rPr>
            </w:pPr>
            <w:r w:rsidRPr="0073192E">
              <w:rPr>
                <w:rFonts w:eastAsia="Calibri" w:cs="Calibri"/>
                <w:i/>
                <w:szCs w:val="20"/>
                <w:highlight w:val="yellow"/>
                <w:lang w:val="en-GB" w:eastAsia="en-US"/>
              </w:rPr>
              <w:t>[insert contract value]</w:t>
            </w:r>
          </w:p>
        </w:tc>
        <w:tc>
          <w:tcPr>
            <w:tcW w:w="1948" w:type="dxa"/>
          </w:tcPr>
          <w:p w14:paraId="53A3379F" w14:textId="77777777" w:rsidR="0073192E" w:rsidRPr="0073192E" w:rsidRDefault="0073192E" w:rsidP="0073192E">
            <w:pPr>
              <w:rPr>
                <w:rFonts w:eastAsia="Calibri" w:cs="Calibri"/>
                <w:i/>
                <w:szCs w:val="20"/>
                <w:lang w:val="en-GB" w:eastAsia="en-US"/>
              </w:rPr>
            </w:pPr>
            <w:r w:rsidRPr="0073192E">
              <w:rPr>
                <w:rFonts w:eastAsia="Calibri" w:cs="Calibri"/>
                <w:i/>
                <w:szCs w:val="20"/>
                <w:highlight w:val="yellow"/>
                <w:lang w:val="en-GB" w:eastAsia="en-US"/>
              </w:rPr>
              <w:t>[insert start date and end date]</w:t>
            </w:r>
          </w:p>
        </w:tc>
        <w:tc>
          <w:tcPr>
            <w:tcW w:w="1687" w:type="dxa"/>
          </w:tcPr>
          <w:p w14:paraId="3799A00F" w14:textId="77777777" w:rsidR="0073192E" w:rsidRPr="0073192E" w:rsidRDefault="0073192E" w:rsidP="0073192E">
            <w:pPr>
              <w:rPr>
                <w:rFonts w:eastAsia="Calibri" w:cs="Calibri"/>
                <w:i/>
                <w:szCs w:val="20"/>
                <w:lang w:val="en-GB" w:eastAsia="en-US"/>
              </w:rPr>
            </w:pPr>
            <w:r w:rsidRPr="0073192E">
              <w:rPr>
                <w:rFonts w:eastAsia="Calibri" w:cs="Calibri"/>
                <w:i/>
                <w:szCs w:val="20"/>
                <w:highlight w:val="yellow"/>
                <w:lang w:val="en-GB" w:eastAsia="en-US"/>
              </w:rPr>
              <w:t>[insert name of organisation]</w:t>
            </w:r>
          </w:p>
        </w:tc>
      </w:tr>
      <w:tr w:rsidR="00CA28B7" w:rsidRPr="0073192E" w14:paraId="5FE9DA41" w14:textId="77777777" w:rsidTr="006830DA">
        <w:tc>
          <w:tcPr>
            <w:tcW w:w="595" w:type="dxa"/>
          </w:tcPr>
          <w:p w14:paraId="0FF3D4E7" w14:textId="3E20F6E2" w:rsidR="00CA28B7" w:rsidRPr="0073192E" w:rsidRDefault="00CA28B7" w:rsidP="00CA28B7">
            <w:pPr>
              <w:rPr>
                <w:rFonts w:eastAsia="Calibri" w:cs="Calibri"/>
                <w:szCs w:val="20"/>
                <w:lang w:val="en-GB" w:eastAsia="en-US"/>
              </w:rPr>
            </w:pPr>
            <w:r>
              <w:rPr>
                <w:rFonts w:eastAsia="Calibri" w:cs="Calibri"/>
                <w:szCs w:val="20"/>
                <w:lang w:val="en-GB" w:eastAsia="en-US"/>
              </w:rPr>
              <w:t>3</w:t>
            </w:r>
            <w:r w:rsidRPr="0073192E">
              <w:rPr>
                <w:rFonts w:eastAsia="Calibri" w:cs="Calibri"/>
                <w:szCs w:val="20"/>
                <w:lang w:val="en-GB" w:eastAsia="en-US"/>
              </w:rPr>
              <w:t>.</w:t>
            </w:r>
          </w:p>
        </w:tc>
        <w:tc>
          <w:tcPr>
            <w:tcW w:w="3859" w:type="dxa"/>
          </w:tcPr>
          <w:p w14:paraId="183B5BEA" w14:textId="41D7AA07" w:rsidR="00CA28B7" w:rsidRPr="0073192E" w:rsidRDefault="00CA28B7" w:rsidP="00CA28B7">
            <w:pPr>
              <w:rPr>
                <w:rFonts w:eastAsia="Calibri" w:cs="Calibri"/>
                <w:i/>
                <w:szCs w:val="20"/>
                <w:highlight w:val="yellow"/>
                <w:lang w:val="en-GB" w:eastAsia="en-US"/>
              </w:rPr>
            </w:pPr>
            <w:r w:rsidRPr="0073192E">
              <w:rPr>
                <w:rFonts w:eastAsia="Calibri" w:cs="Calibri"/>
                <w:i/>
                <w:szCs w:val="20"/>
                <w:highlight w:val="yellow"/>
                <w:lang w:val="en-GB" w:eastAsia="en-US"/>
              </w:rPr>
              <w:t>[insert nature and quantity of services provided by the applicant (and, if joint venture, by which member)]</w:t>
            </w:r>
          </w:p>
        </w:tc>
        <w:tc>
          <w:tcPr>
            <w:tcW w:w="1538" w:type="dxa"/>
          </w:tcPr>
          <w:p w14:paraId="3841EA1D" w14:textId="09A2A444" w:rsidR="00CA28B7" w:rsidRPr="0073192E" w:rsidRDefault="00CA28B7" w:rsidP="00CA28B7">
            <w:pPr>
              <w:rPr>
                <w:rFonts w:eastAsia="Calibri" w:cs="Calibri"/>
                <w:i/>
                <w:szCs w:val="20"/>
                <w:highlight w:val="yellow"/>
                <w:lang w:val="en-GB" w:eastAsia="en-US"/>
              </w:rPr>
            </w:pPr>
            <w:r w:rsidRPr="0073192E">
              <w:rPr>
                <w:rFonts w:eastAsia="Calibri" w:cs="Calibri"/>
                <w:i/>
                <w:szCs w:val="20"/>
                <w:highlight w:val="yellow"/>
                <w:lang w:val="en-GB" w:eastAsia="en-US"/>
              </w:rPr>
              <w:t>[insert contract value]</w:t>
            </w:r>
          </w:p>
        </w:tc>
        <w:tc>
          <w:tcPr>
            <w:tcW w:w="1948" w:type="dxa"/>
          </w:tcPr>
          <w:p w14:paraId="53BF26A9" w14:textId="3F847063" w:rsidR="00CA28B7" w:rsidRPr="0073192E" w:rsidRDefault="00CA28B7" w:rsidP="00CA28B7">
            <w:pPr>
              <w:rPr>
                <w:rFonts w:eastAsia="Calibri" w:cs="Calibri"/>
                <w:i/>
                <w:szCs w:val="20"/>
                <w:highlight w:val="yellow"/>
                <w:lang w:val="en-GB" w:eastAsia="en-US"/>
              </w:rPr>
            </w:pPr>
            <w:r w:rsidRPr="0073192E">
              <w:rPr>
                <w:rFonts w:eastAsia="Calibri" w:cs="Calibri"/>
                <w:i/>
                <w:szCs w:val="20"/>
                <w:highlight w:val="yellow"/>
                <w:lang w:val="en-GB" w:eastAsia="en-US"/>
              </w:rPr>
              <w:t>[insert start date and end date]</w:t>
            </w:r>
          </w:p>
        </w:tc>
        <w:tc>
          <w:tcPr>
            <w:tcW w:w="1687" w:type="dxa"/>
          </w:tcPr>
          <w:p w14:paraId="673B1036" w14:textId="56D85BD5" w:rsidR="00CA28B7" w:rsidRPr="0073192E" w:rsidRDefault="00CA28B7" w:rsidP="00CA28B7">
            <w:pPr>
              <w:rPr>
                <w:rFonts w:eastAsia="Calibri" w:cs="Calibri"/>
                <w:i/>
                <w:szCs w:val="20"/>
                <w:highlight w:val="yellow"/>
                <w:lang w:val="en-GB" w:eastAsia="en-US"/>
              </w:rPr>
            </w:pPr>
            <w:r w:rsidRPr="0073192E">
              <w:rPr>
                <w:rFonts w:eastAsia="Calibri" w:cs="Calibri"/>
                <w:i/>
                <w:szCs w:val="20"/>
                <w:highlight w:val="yellow"/>
                <w:lang w:val="en-GB" w:eastAsia="en-US"/>
              </w:rPr>
              <w:t>[insert name of organisation]</w:t>
            </w:r>
          </w:p>
        </w:tc>
      </w:tr>
    </w:tbl>
    <w:p w14:paraId="761B6878" w14:textId="77777777" w:rsidR="0073192E" w:rsidRPr="0073192E" w:rsidRDefault="0073192E" w:rsidP="0073192E">
      <w:pPr>
        <w:spacing w:before="120" w:after="120" w:line="240" w:lineRule="auto"/>
        <w:rPr>
          <w:rFonts w:eastAsia="Calibri" w:cs="Calibri"/>
          <w:b/>
          <w:szCs w:val="20"/>
          <w:lang w:val="en-GB" w:eastAsia="en-US"/>
        </w:rPr>
      </w:pPr>
      <w:r w:rsidRPr="0073192E">
        <w:rPr>
          <w:rFonts w:eastAsia="Calibri" w:cs="Calibri"/>
          <w:b/>
          <w:szCs w:val="20"/>
          <w:lang w:val="en-GB" w:eastAsia="en-US"/>
        </w:rPr>
        <w:t xml:space="preserve">The Supplier’s Technical Proposal </w:t>
      </w:r>
    </w:p>
    <w:p w14:paraId="1483C96B" w14:textId="77777777" w:rsidR="0073192E" w:rsidRPr="0073192E" w:rsidRDefault="0073192E" w:rsidP="0073192E">
      <w:pPr>
        <w:spacing w:before="120" w:after="120" w:line="240" w:lineRule="auto"/>
        <w:rPr>
          <w:rFonts w:eastAsia="Calibri" w:cs="Calibri"/>
          <w:szCs w:val="20"/>
          <w:lang w:val="en-GB" w:eastAsia="en-US"/>
        </w:rPr>
      </w:pPr>
      <w:r w:rsidRPr="0073192E">
        <w:rPr>
          <w:rFonts w:eastAsia="Calibri" w:cs="Calibri"/>
          <w:szCs w:val="20"/>
          <w:lang w:val="en-GB" w:eastAsia="en-US"/>
        </w:rPr>
        <w:t>This section comprises templates to be completed by the tenderer and included in the tender.</w:t>
      </w:r>
    </w:p>
    <w:p w14:paraId="1ED2D13C" w14:textId="77777777" w:rsidR="0073192E" w:rsidRPr="0073192E" w:rsidRDefault="0073192E" w:rsidP="0073192E">
      <w:pPr>
        <w:spacing w:before="120" w:after="120" w:line="240" w:lineRule="auto"/>
        <w:rPr>
          <w:rFonts w:eastAsia="Calibri" w:cs="Calibri"/>
          <w:szCs w:val="20"/>
          <w:u w:val="single"/>
          <w:lang w:val="en-GB" w:eastAsia="en-US"/>
        </w:rPr>
      </w:pPr>
      <w:r w:rsidRPr="0073192E">
        <w:rPr>
          <w:rFonts w:eastAsia="Calibri" w:cs="Calibri"/>
          <w:szCs w:val="20"/>
          <w:u w:val="single"/>
          <w:lang w:val="en-GB" w:eastAsia="en-US"/>
        </w:rPr>
        <w:t>The tenderer’s submissions will be included in the Contract and apply to the project.</w:t>
      </w:r>
    </w:p>
    <w:p w14:paraId="18B1A997" w14:textId="66449DCD" w:rsidR="0073192E" w:rsidRPr="0073192E" w:rsidRDefault="0073192E" w:rsidP="0073192E">
      <w:pPr>
        <w:spacing w:before="120" w:after="120" w:line="240" w:lineRule="auto"/>
        <w:rPr>
          <w:rFonts w:eastAsia="Calibri" w:cs="Calibri"/>
          <w:b/>
          <w:szCs w:val="20"/>
          <w:lang w:val="en-GB" w:eastAsia="en-US"/>
        </w:rPr>
      </w:pPr>
      <w:r w:rsidRPr="0073192E">
        <w:rPr>
          <w:rFonts w:eastAsia="Calibri" w:cs="Calibri"/>
          <w:b/>
          <w:szCs w:val="20"/>
          <w:lang w:val="en-GB" w:eastAsia="en-US"/>
        </w:rPr>
        <w:t xml:space="preserve">Technical approach and methodology regarding the </w:t>
      </w:r>
      <w:r w:rsidR="00C9756B" w:rsidRPr="00C9756B">
        <w:rPr>
          <w:rFonts w:eastAsia="Calibri" w:cs="Calibri"/>
          <w:b/>
          <w:szCs w:val="20"/>
          <w:lang w:val="en-GB" w:eastAsia="en-US"/>
        </w:rPr>
        <w:t xml:space="preserve">Local </w:t>
      </w:r>
      <w:proofErr w:type="spellStart"/>
      <w:r w:rsidR="00C9756B" w:rsidRPr="00C9756B">
        <w:rPr>
          <w:rFonts w:eastAsia="Calibri" w:cs="Calibri"/>
          <w:b/>
          <w:szCs w:val="20"/>
          <w:lang w:val="en-GB" w:eastAsia="en-US"/>
        </w:rPr>
        <w:t>eCase</w:t>
      </w:r>
      <w:proofErr w:type="spellEnd"/>
      <w:r w:rsidR="00C9756B" w:rsidRPr="00C9756B">
        <w:rPr>
          <w:rFonts w:eastAsia="Calibri" w:cs="Calibri"/>
          <w:b/>
          <w:szCs w:val="20"/>
          <w:lang w:val="en-GB" w:eastAsia="en-US"/>
        </w:rPr>
        <w:t xml:space="preserve"> Developer for the National Anti-Corruption Bureau of Ukraine</w:t>
      </w:r>
    </w:p>
    <w:p w14:paraId="72C3C192" w14:textId="723C6B80" w:rsidR="0073192E" w:rsidRPr="0073192E" w:rsidRDefault="0073192E" w:rsidP="0073192E">
      <w:pPr>
        <w:spacing w:before="120" w:after="120" w:line="240" w:lineRule="auto"/>
        <w:rPr>
          <w:rFonts w:eastAsia="Calibri" w:cs="Calibri"/>
          <w:szCs w:val="20"/>
          <w:lang w:val="en-GB" w:eastAsia="en-US"/>
        </w:rPr>
      </w:pPr>
      <w:bookmarkStart w:id="6" w:name="_Hlk89095447"/>
      <w:r w:rsidRPr="0073192E">
        <w:rPr>
          <w:rFonts w:eastAsia="Calibri" w:cs="Calibri"/>
          <w:szCs w:val="20"/>
          <w:lang w:val="en-GB" w:eastAsia="en-US"/>
        </w:rPr>
        <w:t xml:space="preserve">The completed sections regarding development of the </w:t>
      </w:r>
      <w:proofErr w:type="spellStart"/>
      <w:r w:rsidR="00044431">
        <w:rPr>
          <w:rFonts w:eastAsia="Calibri" w:cs="Calibri"/>
          <w:szCs w:val="20"/>
          <w:lang w:val="en-GB" w:eastAsia="en-US"/>
        </w:rPr>
        <w:t>eCase</w:t>
      </w:r>
      <w:proofErr w:type="spellEnd"/>
      <w:r w:rsidR="00044431">
        <w:rPr>
          <w:rFonts w:eastAsia="Calibri" w:cs="Calibri"/>
          <w:szCs w:val="20"/>
          <w:lang w:val="en-GB" w:eastAsia="en-US"/>
        </w:rPr>
        <w:t xml:space="preserve"> </w:t>
      </w:r>
      <w:r w:rsidRPr="0073192E">
        <w:rPr>
          <w:rFonts w:eastAsia="Calibri" w:cs="Calibri"/>
          <w:b/>
          <w:szCs w:val="20"/>
          <w:lang w:val="en-GB" w:eastAsia="en-US"/>
        </w:rPr>
        <w:t xml:space="preserve">should not exceed </w:t>
      </w:r>
      <w:r w:rsidR="00753BCF">
        <w:rPr>
          <w:rFonts w:eastAsia="Calibri" w:cs="Calibri"/>
          <w:b/>
          <w:szCs w:val="20"/>
          <w:lang w:val="en-GB" w:eastAsia="en-US"/>
        </w:rPr>
        <w:t>3</w:t>
      </w:r>
      <w:r w:rsidRPr="0073192E">
        <w:rPr>
          <w:rFonts w:eastAsia="Calibri" w:cs="Calibri"/>
          <w:b/>
          <w:szCs w:val="20"/>
          <w:lang w:val="en-GB" w:eastAsia="en-US"/>
        </w:rPr>
        <w:t xml:space="preserve"> pages</w:t>
      </w:r>
    </w:p>
    <w:bookmarkEnd w:id="6"/>
    <w:p w14:paraId="5AE5F553" w14:textId="77777777" w:rsidR="0073192E" w:rsidRPr="0073192E" w:rsidRDefault="0073192E" w:rsidP="0073192E">
      <w:pPr>
        <w:pBdr>
          <w:top w:val="single" w:sz="4" w:space="1" w:color="auto"/>
          <w:left w:val="single" w:sz="4" w:space="4" w:color="auto"/>
          <w:bottom w:val="single" w:sz="4" w:space="1" w:color="auto"/>
          <w:right w:val="single" w:sz="4" w:space="4" w:color="auto"/>
        </w:pBdr>
        <w:rPr>
          <w:rFonts w:eastAsia="Calibri" w:cs="Calibri"/>
          <w:i/>
          <w:szCs w:val="20"/>
          <w:highlight w:val="lightGray"/>
          <w:lang w:val="en-GB" w:eastAsia="en-US"/>
        </w:rPr>
      </w:pPr>
      <w:r w:rsidRPr="0073192E">
        <w:rPr>
          <w:rFonts w:eastAsia="Calibri" w:cs="Calibri"/>
          <w:i/>
          <w:szCs w:val="20"/>
          <w:highlight w:val="yellow"/>
          <w:lang w:val="en-GB" w:eastAsia="en-US"/>
        </w:rPr>
        <w:t>[The tenderer shall as part of the tender and in accordance with the requirements describe his approach and methodology in order to develop and implement the requirements to the assignment.</w:t>
      </w:r>
    </w:p>
    <w:p w14:paraId="43015196" w14:textId="1EE647F2" w:rsidR="0073192E" w:rsidRPr="0073192E" w:rsidRDefault="0073192E" w:rsidP="0073192E">
      <w:pPr>
        <w:pBdr>
          <w:top w:val="single" w:sz="4" w:space="1" w:color="auto"/>
          <w:left w:val="single" w:sz="4" w:space="4" w:color="auto"/>
          <w:bottom w:val="single" w:sz="4" w:space="1" w:color="auto"/>
          <w:right w:val="single" w:sz="4" w:space="4" w:color="auto"/>
        </w:pBdr>
        <w:rPr>
          <w:rFonts w:eastAsia="Calibri" w:cs="Calibri"/>
          <w:i/>
          <w:szCs w:val="20"/>
          <w:highlight w:val="yellow"/>
          <w:lang w:val="en-GB" w:eastAsia="en-US"/>
        </w:rPr>
      </w:pPr>
      <w:r w:rsidRPr="0073192E">
        <w:rPr>
          <w:rFonts w:eastAsia="Calibri" w:cs="Calibri"/>
          <w:i/>
          <w:szCs w:val="20"/>
          <w:highlight w:val="yellow"/>
          <w:lang w:val="en-GB" w:eastAsia="en-US"/>
        </w:rPr>
        <w:lastRenderedPageBreak/>
        <w:t xml:space="preserve">The Suppliers </w:t>
      </w:r>
      <w:r w:rsidR="00B93C8E" w:rsidRPr="0073192E">
        <w:rPr>
          <w:rFonts w:eastAsia="Calibri" w:cs="Calibri"/>
          <w:i/>
          <w:szCs w:val="20"/>
          <w:highlight w:val="yellow"/>
          <w:lang w:val="en-GB" w:eastAsia="en-US"/>
        </w:rPr>
        <w:t>Technical</w:t>
      </w:r>
      <w:r w:rsidRPr="0073192E">
        <w:rPr>
          <w:rFonts w:eastAsia="Calibri" w:cs="Calibri"/>
          <w:i/>
          <w:szCs w:val="20"/>
          <w:highlight w:val="yellow"/>
          <w:lang w:val="en-GB" w:eastAsia="en-US"/>
        </w:rPr>
        <w:t xml:space="preserve"> Approach and Methodology will be part of the evaluation in regard to the “Criteria and Method of Evaluation”. Thus, the Customer will evaluate the following:</w:t>
      </w:r>
    </w:p>
    <w:p w14:paraId="24A3B891" w14:textId="77777777" w:rsidR="0073192E" w:rsidRPr="0073192E" w:rsidRDefault="0073192E" w:rsidP="0073192E">
      <w:pPr>
        <w:pBdr>
          <w:top w:val="single" w:sz="4" w:space="1" w:color="auto"/>
          <w:left w:val="single" w:sz="4" w:space="4" w:color="auto"/>
          <w:bottom w:val="single" w:sz="4" w:space="1" w:color="auto"/>
          <w:right w:val="single" w:sz="4" w:space="4" w:color="auto"/>
        </w:pBdr>
        <w:rPr>
          <w:rFonts w:eastAsia="Calibri" w:cs="Calibri"/>
          <w:i/>
          <w:szCs w:val="20"/>
          <w:highlight w:val="yellow"/>
          <w:lang w:val="en-GB" w:eastAsia="en-US"/>
        </w:rPr>
      </w:pPr>
      <w:r w:rsidRPr="0073192E">
        <w:rPr>
          <w:rFonts w:eastAsia="Calibri" w:cs="Calibri"/>
          <w:i/>
          <w:szCs w:val="20"/>
          <w:highlight w:val="yellow"/>
          <w:lang w:val="en-GB" w:eastAsia="en-US"/>
        </w:rPr>
        <w:t>(</w:t>
      </w:r>
      <w:proofErr w:type="spellStart"/>
      <w:r w:rsidRPr="0073192E">
        <w:rPr>
          <w:rFonts w:eastAsia="Calibri" w:cs="Calibri"/>
          <w:i/>
          <w:szCs w:val="20"/>
          <w:highlight w:val="yellow"/>
          <w:lang w:val="en-GB" w:eastAsia="en-US"/>
        </w:rPr>
        <w:t>i</w:t>
      </w:r>
      <w:proofErr w:type="spellEnd"/>
      <w:r w:rsidRPr="0073192E">
        <w:rPr>
          <w:rFonts w:eastAsia="Calibri" w:cs="Calibri"/>
          <w:i/>
          <w:szCs w:val="20"/>
          <w:highlight w:val="yellow"/>
          <w:lang w:val="en-GB" w:eastAsia="en-US"/>
        </w:rPr>
        <w:t>) Whether the proposed approach and methodology reflects the objectives of the project</w:t>
      </w:r>
    </w:p>
    <w:p w14:paraId="37EC5AAF" w14:textId="77777777" w:rsidR="0073192E" w:rsidRPr="0073192E" w:rsidRDefault="0073192E" w:rsidP="0073192E">
      <w:pPr>
        <w:pBdr>
          <w:top w:val="single" w:sz="4" w:space="1" w:color="auto"/>
          <w:left w:val="single" w:sz="4" w:space="4" w:color="auto"/>
          <w:bottom w:val="single" w:sz="4" w:space="1" w:color="auto"/>
          <w:right w:val="single" w:sz="4" w:space="4" w:color="auto"/>
        </w:pBdr>
        <w:rPr>
          <w:rFonts w:eastAsia="Calibri" w:cs="Calibri"/>
          <w:i/>
          <w:szCs w:val="20"/>
          <w:highlight w:val="yellow"/>
          <w:lang w:val="en-GB" w:eastAsia="en-US"/>
        </w:rPr>
      </w:pPr>
      <w:r w:rsidRPr="0073192E">
        <w:rPr>
          <w:rFonts w:eastAsia="Calibri" w:cs="Calibri"/>
          <w:i/>
          <w:szCs w:val="20"/>
          <w:highlight w:val="yellow"/>
          <w:lang w:val="en-GB" w:eastAsia="en-US"/>
        </w:rPr>
        <w:t xml:space="preserve">(ii) Whether activities of the project are coherent and well-defined  </w:t>
      </w:r>
    </w:p>
    <w:p w14:paraId="015FB469" w14:textId="77777777" w:rsidR="0073192E" w:rsidRPr="0073192E" w:rsidRDefault="0073192E" w:rsidP="0073192E">
      <w:pPr>
        <w:pBdr>
          <w:top w:val="single" w:sz="4" w:space="1" w:color="auto"/>
          <w:left w:val="single" w:sz="4" w:space="4" w:color="auto"/>
          <w:bottom w:val="single" w:sz="4" w:space="1" w:color="auto"/>
          <w:right w:val="single" w:sz="4" w:space="4" w:color="auto"/>
        </w:pBdr>
        <w:rPr>
          <w:rFonts w:eastAsia="Calibri" w:cs="Calibri"/>
          <w:i/>
          <w:szCs w:val="20"/>
          <w:highlight w:val="yellow"/>
          <w:lang w:val="en-GB" w:eastAsia="en-US"/>
        </w:rPr>
      </w:pPr>
      <w:r w:rsidRPr="0073192E">
        <w:rPr>
          <w:rFonts w:eastAsia="Calibri" w:cs="Calibri"/>
          <w:i/>
          <w:szCs w:val="20"/>
          <w:highlight w:val="yellow"/>
          <w:lang w:val="en-GB" w:eastAsia="en-US"/>
        </w:rPr>
        <w:t>(iii) Whether the tenderer has identified risk and highlighted potential issues]</w:t>
      </w:r>
    </w:p>
    <w:p w14:paraId="4F98C289" w14:textId="0EC92215" w:rsidR="0073192E" w:rsidRPr="0073192E" w:rsidRDefault="0073192E" w:rsidP="0073192E">
      <w:pPr>
        <w:pBdr>
          <w:top w:val="single" w:sz="4" w:space="1" w:color="auto"/>
          <w:left w:val="single" w:sz="4" w:space="4" w:color="auto"/>
          <w:bottom w:val="single" w:sz="4" w:space="1" w:color="auto"/>
          <w:right w:val="single" w:sz="4" w:space="4" w:color="auto"/>
        </w:pBdr>
        <w:rPr>
          <w:rFonts w:eastAsia="Calibri" w:cs="Calibri"/>
          <w:i/>
          <w:szCs w:val="20"/>
          <w:highlight w:val="yellow"/>
          <w:lang w:val="uk-UA" w:eastAsia="en-US"/>
        </w:rPr>
      </w:pPr>
      <w:r w:rsidRPr="0073192E">
        <w:rPr>
          <w:rFonts w:eastAsia="Calibri" w:cs="Calibri"/>
          <w:i/>
          <w:szCs w:val="20"/>
          <w:highlight w:val="yellow"/>
          <w:lang w:val="en-GB" w:eastAsia="en-US"/>
        </w:rPr>
        <w:t xml:space="preserve">(iv) </w:t>
      </w:r>
      <w:r w:rsidRPr="0073192E">
        <w:rPr>
          <w:rFonts w:eastAsia="Calibri" w:cs="Calibri"/>
          <w:i/>
          <w:iCs/>
          <w:szCs w:val="20"/>
          <w:highlight w:val="yellow"/>
          <w:lang w:val="en-GB" w:eastAsia="en-US"/>
        </w:rPr>
        <w:t xml:space="preserve">The extent to which the tender fulfils the </w:t>
      </w:r>
      <w:r w:rsidR="007C5B1D" w:rsidRPr="0073192E">
        <w:rPr>
          <w:rFonts w:eastAsia="Calibri" w:cs="Calibri"/>
          <w:i/>
          <w:iCs/>
          <w:szCs w:val="20"/>
          <w:highlight w:val="yellow"/>
          <w:lang w:val="en-GB" w:eastAsia="en-US"/>
        </w:rPr>
        <w:t>requirements</w:t>
      </w:r>
      <w:r w:rsidRPr="0073192E">
        <w:rPr>
          <w:rFonts w:eastAsia="Calibri" w:cs="Calibri"/>
          <w:i/>
          <w:iCs/>
          <w:szCs w:val="20"/>
          <w:highlight w:val="yellow"/>
          <w:lang w:val="en-GB" w:eastAsia="en-US"/>
        </w:rPr>
        <w:t>]</w:t>
      </w:r>
      <w:r w:rsidRPr="0073192E">
        <w:rPr>
          <w:rFonts w:eastAsia="Calibri" w:cs="Calibri"/>
          <w:i/>
          <w:szCs w:val="20"/>
          <w:highlight w:val="yellow"/>
          <w:lang w:val="en-GB" w:eastAsia="en-US"/>
        </w:rPr>
        <w:t xml:space="preserve"> </w:t>
      </w:r>
    </w:p>
    <w:p w14:paraId="326BE9EC" w14:textId="77777777" w:rsidR="0073192E" w:rsidRPr="0073192E" w:rsidRDefault="0073192E" w:rsidP="0073192E">
      <w:pPr>
        <w:spacing w:before="120" w:after="120" w:line="240" w:lineRule="auto"/>
        <w:rPr>
          <w:rFonts w:eastAsia="Calibri" w:cs="Calibri"/>
          <w:b/>
          <w:szCs w:val="20"/>
          <w:lang w:val="en-GB" w:eastAsia="en-US"/>
        </w:rPr>
      </w:pPr>
      <w:r w:rsidRPr="0073192E">
        <w:rPr>
          <w:rFonts w:eastAsia="Calibri" w:cs="Calibri"/>
          <w:b/>
          <w:szCs w:val="20"/>
          <w:lang w:val="en-GB" w:eastAsia="en-US"/>
        </w:rPr>
        <w:t xml:space="preserve">Workplan </w:t>
      </w:r>
    </w:p>
    <w:p w14:paraId="70F9D41B" w14:textId="6FEA4113" w:rsidR="0073192E" w:rsidRPr="0073192E" w:rsidRDefault="0073192E" w:rsidP="0073192E">
      <w:pPr>
        <w:spacing w:before="120" w:after="120" w:line="240" w:lineRule="auto"/>
        <w:rPr>
          <w:rFonts w:eastAsia="Calibri" w:cs="Calibri"/>
          <w:szCs w:val="20"/>
          <w:lang w:val="en-GB" w:eastAsia="en-US"/>
        </w:rPr>
      </w:pPr>
      <w:bookmarkStart w:id="7" w:name="_Hlk89095486"/>
      <w:r w:rsidRPr="0073192E">
        <w:rPr>
          <w:rFonts w:eastAsia="Calibri" w:cs="Calibri"/>
          <w:szCs w:val="20"/>
          <w:lang w:val="en-GB" w:eastAsia="en-US"/>
        </w:rPr>
        <w:t xml:space="preserve">The completed sections regarding Workplan </w:t>
      </w:r>
      <w:r w:rsidRPr="0073192E">
        <w:rPr>
          <w:rFonts w:eastAsia="Calibri" w:cs="Calibri"/>
          <w:b/>
          <w:szCs w:val="20"/>
          <w:lang w:val="en-GB" w:eastAsia="en-US"/>
        </w:rPr>
        <w:t xml:space="preserve">should not exceed </w:t>
      </w:r>
      <w:r w:rsidR="0098086A">
        <w:rPr>
          <w:rFonts w:eastAsia="Calibri" w:cs="Calibri"/>
          <w:b/>
          <w:szCs w:val="20"/>
          <w:lang w:val="en-GB" w:eastAsia="en-US"/>
        </w:rPr>
        <w:t>3</w:t>
      </w:r>
      <w:r w:rsidRPr="0073192E">
        <w:rPr>
          <w:rFonts w:eastAsia="Calibri" w:cs="Calibri"/>
          <w:b/>
          <w:szCs w:val="20"/>
          <w:lang w:val="en-GB" w:eastAsia="en-US"/>
        </w:rPr>
        <w:t xml:space="preserve"> pages</w:t>
      </w:r>
    </w:p>
    <w:bookmarkEnd w:id="7"/>
    <w:p w14:paraId="3B4AF3B0" w14:textId="77777777" w:rsidR="0073192E" w:rsidRPr="0073192E" w:rsidRDefault="0073192E" w:rsidP="0073192E">
      <w:pPr>
        <w:pBdr>
          <w:top w:val="single" w:sz="4" w:space="1" w:color="auto"/>
          <w:left w:val="single" w:sz="4" w:space="4" w:color="auto"/>
          <w:bottom w:val="single" w:sz="4" w:space="1" w:color="auto"/>
          <w:right w:val="single" w:sz="4" w:space="4" w:color="auto"/>
        </w:pBdr>
        <w:rPr>
          <w:rFonts w:eastAsia="Calibri" w:cs="Calibri"/>
          <w:i/>
          <w:szCs w:val="20"/>
          <w:highlight w:val="yellow"/>
          <w:lang w:val="en-GB" w:eastAsia="en-US"/>
        </w:rPr>
      </w:pPr>
      <w:r w:rsidRPr="0073192E">
        <w:rPr>
          <w:rFonts w:eastAsia="Calibri" w:cs="Calibri"/>
          <w:i/>
          <w:szCs w:val="20"/>
          <w:highlight w:val="yellow"/>
          <w:lang w:val="en-GB" w:eastAsia="en-US"/>
        </w:rPr>
        <w:t xml:space="preserve">[The tenderer shall as part of the tender and in accordance with the requirements insert a work plan (overall time schedule). </w:t>
      </w:r>
    </w:p>
    <w:p w14:paraId="457385B9" w14:textId="77777777" w:rsidR="0073192E" w:rsidRPr="0073192E" w:rsidRDefault="0073192E" w:rsidP="0073192E">
      <w:pPr>
        <w:pBdr>
          <w:top w:val="single" w:sz="4" w:space="1" w:color="auto"/>
          <w:left w:val="single" w:sz="4" w:space="4" w:color="auto"/>
          <w:bottom w:val="single" w:sz="4" w:space="1" w:color="auto"/>
          <w:right w:val="single" w:sz="4" w:space="4" w:color="auto"/>
        </w:pBdr>
        <w:rPr>
          <w:rFonts w:eastAsia="Calibri" w:cs="Calibri"/>
          <w:i/>
          <w:szCs w:val="20"/>
          <w:highlight w:val="yellow"/>
          <w:lang w:val="en-GB" w:eastAsia="en-US"/>
        </w:rPr>
      </w:pPr>
      <w:r w:rsidRPr="0073192E">
        <w:rPr>
          <w:rFonts w:eastAsia="Calibri" w:cs="Calibri"/>
          <w:i/>
          <w:szCs w:val="20"/>
          <w:highlight w:val="yellow"/>
          <w:lang w:val="en-GB" w:eastAsia="en-US"/>
        </w:rPr>
        <w:t>The Supplier’s work plan will be part of the evaluation in regards the criteria stated in “Criteria and Method of Evaluation”. Thus, the Customer will evaluate the following:</w:t>
      </w:r>
    </w:p>
    <w:p w14:paraId="7BDDDB6D" w14:textId="77777777" w:rsidR="0073192E" w:rsidRPr="0073192E" w:rsidRDefault="0073192E" w:rsidP="0073192E">
      <w:pPr>
        <w:pBdr>
          <w:top w:val="single" w:sz="4" w:space="1" w:color="auto"/>
          <w:left w:val="single" w:sz="4" w:space="4" w:color="auto"/>
          <w:bottom w:val="single" w:sz="4" w:space="1" w:color="auto"/>
          <w:right w:val="single" w:sz="4" w:space="4" w:color="auto"/>
        </w:pBdr>
        <w:rPr>
          <w:rFonts w:eastAsia="Calibri" w:cs="Calibri"/>
          <w:i/>
          <w:szCs w:val="20"/>
          <w:highlight w:val="yellow"/>
          <w:lang w:val="en-GB" w:eastAsia="en-US"/>
        </w:rPr>
      </w:pPr>
      <w:r w:rsidRPr="0073192E">
        <w:rPr>
          <w:rFonts w:eastAsia="Calibri" w:cs="Calibri"/>
          <w:i/>
          <w:szCs w:val="20"/>
          <w:highlight w:val="yellow"/>
          <w:lang w:val="en-GB" w:eastAsia="en-US"/>
        </w:rPr>
        <w:t>(</w:t>
      </w:r>
      <w:proofErr w:type="spellStart"/>
      <w:r w:rsidRPr="0073192E">
        <w:rPr>
          <w:rFonts w:eastAsia="Calibri" w:cs="Calibri"/>
          <w:i/>
          <w:szCs w:val="20"/>
          <w:highlight w:val="yellow"/>
          <w:lang w:val="en-GB" w:eastAsia="en-US"/>
        </w:rPr>
        <w:t>i</w:t>
      </w:r>
      <w:proofErr w:type="spellEnd"/>
      <w:r w:rsidRPr="0073192E">
        <w:rPr>
          <w:rFonts w:eastAsia="Calibri" w:cs="Calibri"/>
          <w:i/>
          <w:szCs w:val="20"/>
          <w:highlight w:val="yellow"/>
          <w:lang w:val="en-GB" w:eastAsia="en-US"/>
        </w:rPr>
        <w:t xml:space="preserve">) Whether the work plan and the milestones are coherent and well-defined  </w:t>
      </w:r>
      <w:bookmarkStart w:id="8" w:name="_Hlk12520911"/>
    </w:p>
    <w:p w14:paraId="0937E0E8" w14:textId="77777777" w:rsidR="0073192E" w:rsidRPr="0073192E" w:rsidRDefault="0073192E" w:rsidP="0073192E">
      <w:pPr>
        <w:pBdr>
          <w:top w:val="single" w:sz="4" w:space="1" w:color="auto"/>
          <w:left w:val="single" w:sz="4" w:space="4" w:color="auto"/>
          <w:bottom w:val="single" w:sz="4" w:space="1" w:color="auto"/>
          <w:right w:val="single" w:sz="4" w:space="4" w:color="auto"/>
        </w:pBdr>
        <w:rPr>
          <w:rFonts w:eastAsia="Calibri" w:cs="Calibri"/>
          <w:szCs w:val="20"/>
          <w:highlight w:val="yellow"/>
          <w:lang w:val="en-GB" w:eastAsia="en-US"/>
        </w:rPr>
      </w:pPr>
      <w:r w:rsidRPr="0073192E">
        <w:rPr>
          <w:rFonts w:eastAsia="Calibri" w:cs="Calibri"/>
          <w:i/>
          <w:szCs w:val="20"/>
          <w:highlight w:val="yellow"/>
          <w:lang w:val="en-GB" w:eastAsia="en-US"/>
        </w:rPr>
        <w:t>(ii)  Whether the proposed work plan provide the requested outputs in a timely manner, including whether key activities have been identified, whether the assigned resources and estimated time to carry out the activities seem reasonable</w:t>
      </w:r>
      <w:bookmarkEnd w:id="8"/>
      <w:r w:rsidRPr="0073192E">
        <w:rPr>
          <w:rFonts w:eastAsia="Calibri" w:cs="Calibri"/>
          <w:i/>
          <w:szCs w:val="20"/>
          <w:highlight w:val="yellow"/>
          <w:lang w:val="en-GB" w:eastAsia="en-US"/>
        </w:rPr>
        <w:t>]</w:t>
      </w:r>
      <w:r w:rsidRPr="0073192E">
        <w:rPr>
          <w:rFonts w:eastAsia="Calibri" w:cs="Calibri"/>
          <w:szCs w:val="20"/>
          <w:highlight w:val="yellow"/>
          <w:lang w:val="en-GB" w:eastAsia="en-US"/>
        </w:rPr>
        <w:t xml:space="preserve"> </w:t>
      </w:r>
    </w:p>
    <w:p w14:paraId="3FBBE4F2" w14:textId="77777777" w:rsidR="0073192E" w:rsidRPr="0073192E" w:rsidRDefault="0073192E" w:rsidP="0073192E">
      <w:pPr>
        <w:pBdr>
          <w:top w:val="single" w:sz="4" w:space="1" w:color="auto"/>
          <w:left w:val="single" w:sz="4" w:space="4" w:color="auto"/>
          <w:bottom w:val="single" w:sz="4" w:space="1" w:color="auto"/>
          <w:right w:val="single" w:sz="4" w:space="4" w:color="auto"/>
        </w:pBdr>
        <w:rPr>
          <w:rFonts w:eastAsia="Calibri" w:cs="Calibri"/>
          <w:i/>
          <w:iCs/>
          <w:szCs w:val="20"/>
          <w:lang w:val="en-GB" w:eastAsia="en-US"/>
        </w:rPr>
      </w:pPr>
      <w:r w:rsidRPr="0073192E">
        <w:rPr>
          <w:rFonts w:eastAsia="Calibri" w:cs="Calibri"/>
          <w:i/>
          <w:iCs/>
          <w:szCs w:val="20"/>
          <w:highlight w:val="yellow"/>
          <w:lang w:val="en-GB" w:eastAsia="en-US"/>
        </w:rPr>
        <w:t>(iii) The extent to which the tender fulfils the requirements]</w:t>
      </w:r>
      <w:r w:rsidRPr="0073192E">
        <w:rPr>
          <w:rFonts w:eastAsia="Calibri" w:cs="Calibri"/>
          <w:i/>
          <w:iCs/>
          <w:szCs w:val="20"/>
          <w:lang w:val="en-GB" w:eastAsia="en-US"/>
        </w:rPr>
        <w:t xml:space="preserve"> </w:t>
      </w:r>
    </w:p>
    <w:p w14:paraId="264AE864" w14:textId="77777777" w:rsidR="0073192E" w:rsidRPr="0073192E" w:rsidRDefault="0073192E" w:rsidP="0073192E">
      <w:pPr>
        <w:spacing w:before="120" w:after="120" w:line="240" w:lineRule="auto"/>
        <w:rPr>
          <w:rFonts w:eastAsia="Calibri" w:cs="Calibri"/>
          <w:b/>
          <w:snapToGrid w:val="0"/>
          <w:szCs w:val="20"/>
          <w:lang w:val="en-GB" w:eastAsia="en-US"/>
        </w:rPr>
      </w:pPr>
      <w:bookmarkStart w:id="9" w:name="_Hlk3116521"/>
      <w:r w:rsidRPr="0073192E">
        <w:rPr>
          <w:rFonts w:eastAsia="Calibri" w:cs="Calibri"/>
          <w:b/>
          <w:snapToGrid w:val="0"/>
          <w:szCs w:val="20"/>
          <w:lang w:val="en-GB" w:eastAsia="en-US"/>
        </w:rPr>
        <w:t xml:space="preserve">Curriculum Vitae for Key staff </w:t>
      </w:r>
      <w:bookmarkEnd w:id="9"/>
    </w:p>
    <w:p w14:paraId="22C1FAF4" w14:textId="77777777" w:rsidR="0073192E" w:rsidRPr="0073192E" w:rsidRDefault="0073192E" w:rsidP="00E65D8B">
      <w:pPr>
        <w:spacing w:before="120" w:after="120" w:line="240" w:lineRule="auto"/>
        <w:jc w:val="both"/>
        <w:rPr>
          <w:rFonts w:eastAsia="Calibri" w:cs="Calibri"/>
          <w:b/>
          <w:snapToGrid w:val="0"/>
          <w:szCs w:val="20"/>
          <w:lang w:val="en-GB" w:eastAsia="en-US"/>
        </w:rPr>
      </w:pPr>
      <w:r w:rsidRPr="0073192E">
        <w:rPr>
          <w:rFonts w:eastAsia="Times New Roman"/>
          <w:snapToGrid w:val="0"/>
          <w:szCs w:val="20"/>
          <w:u w:val="single"/>
          <w:lang w:val="en-GB" w:eastAsia="en-US"/>
        </w:rPr>
        <w:t>General Qualifications, Adequacy for the assignment and Experience in the Region and Language</w:t>
      </w:r>
    </w:p>
    <w:p w14:paraId="06C52614" w14:textId="77777777" w:rsidR="0073192E" w:rsidRPr="0073192E" w:rsidRDefault="0073192E" w:rsidP="00E65D8B">
      <w:pPr>
        <w:spacing w:before="120" w:after="120" w:line="240" w:lineRule="auto"/>
        <w:jc w:val="both"/>
        <w:rPr>
          <w:szCs w:val="20"/>
          <w:lang w:val="en-GB"/>
        </w:rPr>
      </w:pPr>
      <w:r w:rsidRPr="0073192E">
        <w:rPr>
          <w:szCs w:val="20"/>
          <w:lang w:val="en-GB"/>
        </w:rPr>
        <w:t>The tenderer is to complete and submit a CV for each of its key employees based on the format below.</w:t>
      </w:r>
    </w:p>
    <w:p w14:paraId="54529306" w14:textId="77777777" w:rsidR="0073192E" w:rsidRPr="0073192E" w:rsidRDefault="0073192E" w:rsidP="00E65D8B">
      <w:pPr>
        <w:spacing w:before="120" w:after="120" w:line="240" w:lineRule="auto"/>
        <w:jc w:val="both"/>
        <w:rPr>
          <w:rFonts w:ascii="Calibri" w:eastAsia="Calibri" w:hAnsi="Calibri" w:cs="Calibri"/>
          <w:sz w:val="22"/>
          <w:lang w:val="en-GB" w:eastAsia="en-US"/>
        </w:rPr>
      </w:pPr>
      <w:r w:rsidRPr="0073192E">
        <w:rPr>
          <w:lang w:val="en-GB"/>
        </w:rPr>
        <w:t xml:space="preserve">Each completed CV </w:t>
      </w:r>
      <w:r w:rsidRPr="0073192E">
        <w:rPr>
          <w:b/>
          <w:lang w:val="en-GB"/>
        </w:rPr>
        <w:t>should not exceed 3 pages.</w:t>
      </w:r>
    </w:p>
    <w:tbl>
      <w:tblPr>
        <w:tblW w:w="9734" w:type="dxa"/>
        <w:tblInd w:w="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1513"/>
        <w:gridCol w:w="1275"/>
        <w:gridCol w:w="709"/>
        <w:gridCol w:w="2126"/>
        <w:gridCol w:w="61"/>
        <w:gridCol w:w="81"/>
        <w:gridCol w:w="2126"/>
        <w:gridCol w:w="1843"/>
      </w:tblGrid>
      <w:tr w:rsidR="0073192E" w:rsidRPr="0073192E" w14:paraId="5286D560" w14:textId="77777777" w:rsidTr="006830DA">
        <w:trPr>
          <w:cantSplit/>
        </w:trPr>
        <w:tc>
          <w:tcPr>
            <w:tcW w:w="9734" w:type="dxa"/>
            <w:gridSpan w:val="8"/>
          </w:tcPr>
          <w:p w14:paraId="7EDF2B23" w14:textId="77777777" w:rsidR="0073192E" w:rsidRPr="0073192E" w:rsidRDefault="0073192E" w:rsidP="0073192E">
            <w:pPr>
              <w:spacing w:after="0" w:line="240" w:lineRule="auto"/>
              <w:rPr>
                <w:rFonts w:eastAsia="Times New Roman"/>
                <w:b/>
                <w:szCs w:val="20"/>
                <w:lang w:val="en-GB" w:eastAsia="en-US"/>
              </w:rPr>
            </w:pPr>
            <w:r w:rsidRPr="0073192E">
              <w:rPr>
                <w:rFonts w:eastAsia="Times New Roman"/>
                <w:b/>
                <w:szCs w:val="20"/>
                <w:lang w:val="en-GB" w:eastAsia="en-US"/>
              </w:rPr>
              <w:t xml:space="preserve">Assignment: </w:t>
            </w:r>
          </w:p>
        </w:tc>
      </w:tr>
      <w:tr w:rsidR="0073192E" w:rsidRPr="00482CDF" w14:paraId="418C01B9" w14:textId="77777777" w:rsidTr="006830DA">
        <w:trPr>
          <w:cantSplit/>
        </w:trPr>
        <w:tc>
          <w:tcPr>
            <w:tcW w:w="9734" w:type="dxa"/>
            <w:gridSpan w:val="8"/>
          </w:tcPr>
          <w:p w14:paraId="19B4A0DD" w14:textId="77777777" w:rsidR="0073192E" w:rsidRPr="0073192E" w:rsidRDefault="0073192E" w:rsidP="0073192E">
            <w:pPr>
              <w:spacing w:after="0" w:line="240" w:lineRule="auto"/>
              <w:rPr>
                <w:rFonts w:eastAsia="Times New Roman"/>
                <w:b/>
                <w:szCs w:val="20"/>
                <w:lang w:val="en-GB" w:eastAsia="en-US"/>
              </w:rPr>
            </w:pPr>
            <w:r w:rsidRPr="0073192E">
              <w:rPr>
                <w:rFonts w:eastAsia="Times New Roman"/>
                <w:b/>
                <w:szCs w:val="20"/>
                <w:lang w:val="en-GB" w:eastAsia="en-US"/>
              </w:rPr>
              <w:t>Proposed position on the proposed team:</w:t>
            </w:r>
          </w:p>
        </w:tc>
      </w:tr>
      <w:tr w:rsidR="0073192E" w:rsidRPr="0073192E" w14:paraId="0E4570B2" w14:textId="77777777" w:rsidTr="006830DA">
        <w:trPr>
          <w:cantSplit/>
        </w:trPr>
        <w:tc>
          <w:tcPr>
            <w:tcW w:w="9734" w:type="dxa"/>
            <w:gridSpan w:val="8"/>
          </w:tcPr>
          <w:p w14:paraId="332ADBF7" w14:textId="77777777" w:rsidR="0073192E" w:rsidRPr="0073192E" w:rsidRDefault="0073192E" w:rsidP="0073192E">
            <w:pPr>
              <w:spacing w:after="0" w:line="240" w:lineRule="auto"/>
              <w:rPr>
                <w:rFonts w:eastAsia="Times New Roman"/>
                <w:b/>
                <w:szCs w:val="20"/>
                <w:lang w:val="en-GB" w:eastAsia="en-US"/>
              </w:rPr>
            </w:pPr>
            <w:r w:rsidRPr="0073192E">
              <w:rPr>
                <w:rFonts w:eastAsia="Times New Roman"/>
                <w:b/>
                <w:szCs w:val="20"/>
                <w:lang w:val="en-GB" w:eastAsia="en-US"/>
              </w:rPr>
              <w:t>1. PERSONAL DATA</w:t>
            </w:r>
          </w:p>
        </w:tc>
      </w:tr>
      <w:tr w:rsidR="0073192E" w:rsidRPr="0073192E" w14:paraId="7A911005" w14:textId="77777777" w:rsidTr="006830DA">
        <w:trPr>
          <w:cantSplit/>
        </w:trPr>
        <w:tc>
          <w:tcPr>
            <w:tcW w:w="5684" w:type="dxa"/>
            <w:gridSpan w:val="5"/>
          </w:tcPr>
          <w:p w14:paraId="1901079A"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Family name:</w:t>
            </w:r>
          </w:p>
          <w:p w14:paraId="578D557E" w14:textId="77777777" w:rsidR="0073192E" w:rsidRPr="0073192E" w:rsidRDefault="0073192E" w:rsidP="0073192E">
            <w:pPr>
              <w:spacing w:after="0" w:line="240" w:lineRule="auto"/>
              <w:rPr>
                <w:rFonts w:eastAsia="Times New Roman"/>
                <w:szCs w:val="20"/>
                <w:lang w:val="en-GB" w:eastAsia="en-US"/>
              </w:rPr>
            </w:pPr>
          </w:p>
        </w:tc>
        <w:tc>
          <w:tcPr>
            <w:tcW w:w="4050" w:type="dxa"/>
            <w:gridSpan w:val="3"/>
          </w:tcPr>
          <w:p w14:paraId="6415A59A"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First Name(s):</w:t>
            </w:r>
          </w:p>
          <w:p w14:paraId="2D7EF530" w14:textId="77777777" w:rsidR="0073192E" w:rsidRPr="0073192E" w:rsidRDefault="0073192E" w:rsidP="0073192E">
            <w:pPr>
              <w:spacing w:after="0" w:line="240" w:lineRule="auto"/>
              <w:rPr>
                <w:rFonts w:eastAsia="Times New Roman"/>
                <w:szCs w:val="20"/>
                <w:lang w:val="en-GB" w:eastAsia="en-US"/>
              </w:rPr>
            </w:pPr>
          </w:p>
        </w:tc>
      </w:tr>
      <w:tr w:rsidR="0073192E" w:rsidRPr="00482CDF" w14:paraId="24069B21" w14:textId="77777777" w:rsidTr="006830DA">
        <w:trPr>
          <w:cantSplit/>
        </w:trPr>
        <w:tc>
          <w:tcPr>
            <w:tcW w:w="9734" w:type="dxa"/>
            <w:gridSpan w:val="8"/>
          </w:tcPr>
          <w:p w14:paraId="2A208B00" w14:textId="77777777" w:rsidR="0073192E" w:rsidRPr="0073192E" w:rsidRDefault="0073192E" w:rsidP="0073192E">
            <w:pPr>
              <w:spacing w:after="0" w:line="240" w:lineRule="auto"/>
              <w:rPr>
                <w:rFonts w:eastAsia="Times New Roman"/>
                <w:b/>
                <w:szCs w:val="20"/>
                <w:lang w:val="en-GB" w:eastAsia="en-US"/>
              </w:rPr>
            </w:pPr>
            <w:r w:rsidRPr="0073192E">
              <w:rPr>
                <w:rFonts w:eastAsia="Times New Roman"/>
                <w:b/>
                <w:szCs w:val="20"/>
                <w:lang w:val="en-GB" w:eastAsia="en-US"/>
              </w:rPr>
              <w:t>2. EMPLOYMENT RECORD (GENERAL EXPERIENCE)</w:t>
            </w:r>
            <w:r w:rsidRPr="0073192E">
              <w:rPr>
                <w:rFonts w:eastAsia="Times New Roman"/>
                <w:b/>
                <w:szCs w:val="20"/>
                <w:lang w:val="en-GB" w:eastAsia="en-US"/>
              </w:rPr>
              <w:tab/>
            </w:r>
          </w:p>
          <w:p w14:paraId="3D814A27"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(Most recent employment first)</w:t>
            </w:r>
          </w:p>
        </w:tc>
      </w:tr>
      <w:tr w:rsidR="0073192E" w:rsidRPr="00482CDF" w14:paraId="562FDE62" w14:textId="77777777" w:rsidTr="006830DA">
        <w:trPr>
          <w:cantSplit/>
        </w:trPr>
        <w:tc>
          <w:tcPr>
            <w:tcW w:w="2788" w:type="dxa"/>
            <w:gridSpan w:val="2"/>
          </w:tcPr>
          <w:p w14:paraId="2C79F61D"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Employer's company name:</w:t>
            </w:r>
          </w:p>
        </w:tc>
        <w:tc>
          <w:tcPr>
            <w:tcW w:w="2835" w:type="dxa"/>
            <w:gridSpan w:val="2"/>
          </w:tcPr>
          <w:p w14:paraId="5DE3880E"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Period of service and length:</w:t>
            </w:r>
          </w:p>
        </w:tc>
        <w:tc>
          <w:tcPr>
            <w:tcW w:w="4111" w:type="dxa"/>
            <w:gridSpan w:val="4"/>
          </w:tcPr>
          <w:p w14:paraId="7CE772E6"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 xml:space="preserve">Position / nature of the tasks performed / level of responsibility: </w:t>
            </w:r>
          </w:p>
        </w:tc>
      </w:tr>
      <w:tr w:rsidR="0073192E" w:rsidRPr="00482CDF" w14:paraId="66D370E1" w14:textId="77777777" w:rsidTr="006830DA">
        <w:trPr>
          <w:cantSplit/>
        </w:trPr>
        <w:tc>
          <w:tcPr>
            <w:tcW w:w="2788" w:type="dxa"/>
            <w:gridSpan w:val="2"/>
          </w:tcPr>
          <w:p w14:paraId="0573471F" w14:textId="77777777" w:rsidR="0073192E" w:rsidRPr="0073192E" w:rsidRDefault="0073192E" w:rsidP="0073192E">
            <w:pPr>
              <w:spacing w:after="0" w:line="240" w:lineRule="auto"/>
              <w:rPr>
                <w:rFonts w:eastAsia="Times New Roman"/>
                <w:szCs w:val="20"/>
                <w:lang w:val="en-GB" w:eastAsia="en-US"/>
              </w:rPr>
            </w:pPr>
          </w:p>
        </w:tc>
        <w:tc>
          <w:tcPr>
            <w:tcW w:w="2835" w:type="dxa"/>
            <w:gridSpan w:val="2"/>
          </w:tcPr>
          <w:p w14:paraId="327C2ADB" w14:textId="77777777" w:rsidR="0073192E" w:rsidRPr="0073192E" w:rsidRDefault="0073192E" w:rsidP="0073192E">
            <w:pPr>
              <w:spacing w:after="0" w:line="240" w:lineRule="auto"/>
              <w:rPr>
                <w:rFonts w:eastAsia="Times New Roman"/>
                <w:szCs w:val="20"/>
                <w:lang w:val="en-GB" w:eastAsia="en-US"/>
              </w:rPr>
            </w:pPr>
          </w:p>
        </w:tc>
        <w:tc>
          <w:tcPr>
            <w:tcW w:w="4111" w:type="dxa"/>
            <w:gridSpan w:val="4"/>
          </w:tcPr>
          <w:p w14:paraId="6084EF0B" w14:textId="77777777" w:rsidR="0073192E" w:rsidRPr="0073192E" w:rsidRDefault="0073192E" w:rsidP="0073192E">
            <w:pPr>
              <w:spacing w:after="0" w:line="240" w:lineRule="auto"/>
              <w:rPr>
                <w:rFonts w:eastAsia="Times New Roman"/>
                <w:szCs w:val="20"/>
                <w:lang w:val="en-GB" w:eastAsia="en-US"/>
              </w:rPr>
            </w:pPr>
          </w:p>
        </w:tc>
      </w:tr>
      <w:tr w:rsidR="0073192E" w:rsidRPr="00482CDF" w14:paraId="50E06460" w14:textId="77777777" w:rsidTr="006830DA">
        <w:trPr>
          <w:cantSplit/>
        </w:trPr>
        <w:tc>
          <w:tcPr>
            <w:tcW w:w="2788" w:type="dxa"/>
            <w:gridSpan w:val="2"/>
          </w:tcPr>
          <w:p w14:paraId="589E598E" w14:textId="77777777" w:rsidR="0073192E" w:rsidRPr="0073192E" w:rsidRDefault="0073192E" w:rsidP="0073192E">
            <w:pPr>
              <w:spacing w:after="0" w:line="240" w:lineRule="auto"/>
              <w:rPr>
                <w:rFonts w:eastAsia="Times New Roman"/>
                <w:szCs w:val="20"/>
                <w:lang w:val="en-GB" w:eastAsia="en-US"/>
              </w:rPr>
            </w:pPr>
          </w:p>
        </w:tc>
        <w:tc>
          <w:tcPr>
            <w:tcW w:w="2835" w:type="dxa"/>
            <w:gridSpan w:val="2"/>
          </w:tcPr>
          <w:p w14:paraId="4DDE730D" w14:textId="77777777" w:rsidR="0073192E" w:rsidRPr="0073192E" w:rsidRDefault="0073192E" w:rsidP="0073192E">
            <w:pPr>
              <w:spacing w:after="0" w:line="240" w:lineRule="auto"/>
              <w:rPr>
                <w:rFonts w:eastAsia="Times New Roman"/>
                <w:szCs w:val="20"/>
                <w:lang w:val="en-GB" w:eastAsia="en-US"/>
              </w:rPr>
            </w:pPr>
          </w:p>
        </w:tc>
        <w:tc>
          <w:tcPr>
            <w:tcW w:w="4111" w:type="dxa"/>
            <w:gridSpan w:val="4"/>
          </w:tcPr>
          <w:p w14:paraId="69F0AB16" w14:textId="77777777" w:rsidR="0073192E" w:rsidRPr="0073192E" w:rsidRDefault="0073192E" w:rsidP="0073192E">
            <w:pPr>
              <w:spacing w:after="0" w:line="240" w:lineRule="auto"/>
              <w:rPr>
                <w:rFonts w:eastAsia="Times New Roman"/>
                <w:szCs w:val="20"/>
                <w:lang w:val="en-GB" w:eastAsia="en-US"/>
              </w:rPr>
            </w:pPr>
          </w:p>
        </w:tc>
      </w:tr>
      <w:tr w:rsidR="0073192E" w:rsidRPr="00482CDF" w14:paraId="46C061F0" w14:textId="77777777" w:rsidTr="006830DA">
        <w:trPr>
          <w:cantSplit/>
        </w:trPr>
        <w:tc>
          <w:tcPr>
            <w:tcW w:w="2788" w:type="dxa"/>
            <w:gridSpan w:val="2"/>
          </w:tcPr>
          <w:p w14:paraId="4B779A9B" w14:textId="77777777" w:rsidR="0073192E" w:rsidRPr="0073192E" w:rsidRDefault="0073192E" w:rsidP="0073192E">
            <w:pPr>
              <w:spacing w:after="0" w:line="240" w:lineRule="auto"/>
              <w:rPr>
                <w:rFonts w:eastAsia="Times New Roman"/>
                <w:szCs w:val="20"/>
                <w:lang w:val="en-GB" w:eastAsia="en-US"/>
              </w:rPr>
            </w:pPr>
          </w:p>
        </w:tc>
        <w:tc>
          <w:tcPr>
            <w:tcW w:w="2835" w:type="dxa"/>
            <w:gridSpan w:val="2"/>
          </w:tcPr>
          <w:p w14:paraId="4672FD15" w14:textId="77777777" w:rsidR="0073192E" w:rsidRPr="0073192E" w:rsidRDefault="0073192E" w:rsidP="0073192E">
            <w:pPr>
              <w:spacing w:after="0" w:line="240" w:lineRule="auto"/>
              <w:rPr>
                <w:rFonts w:eastAsia="Times New Roman"/>
                <w:szCs w:val="20"/>
                <w:lang w:val="en-GB" w:eastAsia="en-US"/>
              </w:rPr>
            </w:pPr>
          </w:p>
        </w:tc>
        <w:tc>
          <w:tcPr>
            <w:tcW w:w="4111" w:type="dxa"/>
            <w:gridSpan w:val="4"/>
          </w:tcPr>
          <w:p w14:paraId="4463E120" w14:textId="77777777" w:rsidR="0073192E" w:rsidRPr="0073192E" w:rsidRDefault="0073192E" w:rsidP="0073192E">
            <w:pPr>
              <w:spacing w:after="0" w:line="240" w:lineRule="auto"/>
              <w:rPr>
                <w:rFonts w:eastAsia="Times New Roman"/>
                <w:szCs w:val="20"/>
                <w:lang w:val="en-GB" w:eastAsia="en-US"/>
              </w:rPr>
            </w:pPr>
          </w:p>
        </w:tc>
      </w:tr>
      <w:tr w:rsidR="0073192E" w:rsidRPr="00482CDF" w14:paraId="4EFCAF44" w14:textId="77777777" w:rsidTr="006830DA">
        <w:trPr>
          <w:cantSplit/>
        </w:trPr>
        <w:tc>
          <w:tcPr>
            <w:tcW w:w="2788" w:type="dxa"/>
            <w:gridSpan w:val="2"/>
          </w:tcPr>
          <w:p w14:paraId="5D7A21CE" w14:textId="77777777" w:rsidR="0073192E" w:rsidRPr="0073192E" w:rsidRDefault="0073192E" w:rsidP="0073192E">
            <w:pPr>
              <w:spacing w:after="0" w:line="240" w:lineRule="auto"/>
              <w:rPr>
                <w:rFonts w:eastAsia="Times New Roman"/>
                <w:szCs w:val="20"/>
                <w:lang w:val="en-GB" w:eastAsia="en-US"/>
              </w:rPr>
            </w:pPr>
          </w:p>
        </w:tc>
        <w:tc>
          <w:tcPr>
            <w:tcW w:w="2835" w:type="dxa"/>
            <w:gridSpan w:val="2"/>
          </w:tcPr>
          <w:p w14:paraId="316FD213" w14:textId="77777777" w:rsidR="0073192E" w:rsidRPr="0073192E" w:rsidRDefault="0073192E" w:rsidP="0073192E">
            <w:pPr>
              <w:spacing w:after="0" w:line="240" w:lineRule="auto"/>
              <w:rPr>
                <w:rFonts w:eastAsia="Times New Roman"/>
                <w:szCs w:val="20"/>
                <w:lang w:val="en-GB" w:eastAsia="en-US"/>
              </w:rPr>
            </w:pPr>
          </w:p>
        </w:tc>
        <w:tc>
          <w:tcPr>
            <w:tcW w:w="4111" w:type="dxa"/>
            <w:gridSpan w:val="4"/>
          </w:tcPr>
          <w:p w14:paraId="29DAEE82" w14:textId="77777777" w:rsidR="0073192E" w:rsidRPr="0073192E" w:rsidRDefault="0073192E" w:rsidP="0073192E">
            <w:pPr>
              <w:spacing w:after="0" w:line="240" w:lineRule="auto"/>
              <w:rPr>
                <w:rFonts w:eastAsia="Times New Roman"/>
                <w:szCs w:val="20"/>
                <w:lang w:val="en-GB" w:eastAsia="en-US"/>
              </w:rPr>
            </w:pPr>
          </w:p>
        </w:tc>
      </w:tr>
      <w:tr w:rsidR="0073192E" w:rsidRPr="00482CDF" w14:paraId="432D3FB5" w14:textId="77777777" w:rsidTr="006830DA">
        <w:trPr>
          <w:cantSplit/>
        </w:trPr>
        <w:tc>
          <w:tcPr>
            <w:tcW w:w="9734" w:type="dxa"/>
            <w:gridSpan w:val="8"/>
          </w:tcPr>
          <w:p w14:paraId="4EDCACD4" w14:textId="77777777" w:rsidR="0073192E" w:rsidRPr="0073192E" w:rsidRDefault="0073192E" w:rsidP="0073192E">
            <w:pPr>
              <w:spacing w:after="0" w:line="240" w:lineRule="auto"/>
              <w:rPr>
                <w:rFonts w:eastAsia="Times New Roman"/>
                <w:b/>
                <w:szCs w:val="20"/>
                <w:lang w:val="en-GB" w:eastAsia="en-US"/>
              </w:rPr>
            </w:pPr>
            <w:r w:rsidRPr="0073192E">
              <w:rPr>
                <w:rFonts w:eastAsia="Times New Roman"/>
                <w:b/>
                <w:szCs w:val="20"/>
                <w:lang w:val="en-GB" w:eastAsia="en-US"/>
              </w:rPr>
              <w:t>3. EDUCATION AND TRAINING</w:t>
            </w:r>
          </w:p>
          <w:p w14:paraId="02DF14CA"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(Most recent completed education and or training first)</w:t>
            </w:r>
          </w:p>
        </w:tc>
      </w:tr>
      <w:tr w:rsidR="0073192E" w:rsidRPr="0073192E" w14:paraId="7363F6CE" w14:textId="77777777" w:rsidTr="006830DA">
        <w:trPr>
          <w:cantSplit/>
        </w:trPr>
        <w:tc>
          <w:tcPr>
            <w:tcW w:w="2788" w:type="dxa"/>
            <w:gridSpan w:val="2"/>
          </w:tcPr>
          <w:p w14:paraId="39F1D0AF"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Institution (University, etc.), city and country:</w:t>
            </w:r>
          </w:p>
          <w:p w14:paraId="0CDF9076" w14:textId="77777777" w:rsidR="0073192E" w:rsidRPr="0073192E" w:rsidRDefault="0073192E" w:rsidP="0073192E">
            <w:pPr>
              <w:spacing w:after="0" w:line="240" w:lineRule="auto"/>
              <w:rPr>
                <w:rFonts w:eastAsia="Times New Roman"/>
                <w:szCs w:val="20"/>
                <w:lang w:val="en-GB" w:eastAsia="en-US"/>
              </w:rPr>
            </w:pPr>
          </w:p>
        </w:tc>
        <w:tc>
          <w:tcPr>
            <w:tcW w:w="2835" w:type="dxa"/>
            <w:gridSpan w:val="2"/>
          </w:tcPr>
          <w:p w14:paraId="77B5ABE5"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Length of education</w:t>
            </w:r>
          </w:p>
          <w:p w14:paraId="0F9076C4"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Date: from (month/year) to (month/year)</w:t>
            </w:r>
          </w:p>
        </w:tc>
        <w:tc>
          <w:tcPr>
            <w:tcW w:w="4111" w:type="dxa"/>
            <w:gridSpan w:val="4"/>
          </w:tcPr>
          <w:p w14:paraId="3428F95F"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Degree/Diploma obtained:</w:t>
            </w:r>
          </w:p>
          <w:p w14:paraId="22F385E2" w14:textId="77777777" w:rsidR="0073192E" w:rsidRPr="0073192E" w:rsidRDefault="0073192E" w:rsidP="0073192E">
            <w:pPr>
              <w:spacing w:after="0" w:line="240" w:lineRule="auto"/>
              <w:rPr>
                <w:rFonts w:eastAsia="Times New Roman"/>
                <w:szCs w:val="20"/>
                <w:lang w:val="en-GB" w:eastAsia="en-US"/>
              </w:rPr>
            </w:pPr>
          </w:p>
        </w:tc>
      </w:tr>
      <w:tr w:rsidR="0073192E" w:rsidRPr="0073192E" w14:paraId="7F2CFB4D" w14:textId="77777777" w:rsidTr="006830DA">
        <w:trPr>
          <w:cantSplit/>
        </w:trPr>
        <w:tc>
          <w:tcPr>
            <w:tcW w:w="2788" w:type="dxa"/>
            <w:gridSpan w:val="2"/>
          </w:tcPr>
          <w:p w14:paraId="5D003685" w14:textId="77777777" w:rsidR="0073192E" w:rsidRPr="0073192E" w:rsidRDefault="0073192E" w:rsidP="0073192E">
            <w:pPr>
              <w:spacing w:after="0" w:line="240" w:lineRule="auto"/>
              <w:rPr>
                <w:rFonts w:eastAsia="Times New Roman"/>
                <w:szCs w:val="20"/>
                <w:lang w:val="en-GB" w:eastAsia="en-US"/>
              </w:rPr>
            </w:pPr>
          </w:p>
        </w:tc>
        <w:tc>
          <w:tcPr>
            <w:tcW w:w="2835" w:type="dxa"/>
            <w:gridSpan w:val="2"/>
          </w:tcPr>
          <w:p w14:paraId="6C38658E" w14:textId="77777777" w:rsidR="0073192E" w:rsidRPr="0073192E" w:rsidRDefault="0073192E" w:rsidP="0073192E">
            <w:pPr>
              <w:spacing w:after="0" w:line="240" w:lineRule="auto"/>
              <w:rPr>
                <w:rFonts w:eastAsia="Times New Roman"/>
                <w:szCs w:val="20"/>
                <w:lang w:val="en-GB" w:eastAsia="en-US"/>
              </w:rPr>
            </w:pPr>
          </w:p>
        </w:tc>
        <w:tc>
          <w:tcPr>
            <w:tcW w:w="4111" w:type="dxa"/>
            <w:gridSpan w:val="4"/>
          </w:tcPr>
          <w:p w14:paraId="4A9CDF3D" w14:textId="77777777" w:rsidR="0073192E" w:rsidRPr="0073192E" w:rsidRDefault="0073192E" w:rsidP="0073192E">
            <w:pPr>
              <w:spacing w:after="0" w:line="240" w:lineRule="auto"/>
              <w:rPr>
                <w:rFonts w:eastAsia="Times New Roman"/>
                <w:szCs w:val="20"/>
                <w:lang w:val="en-GB" w:eastAsia="en-US"/>
              </w:rPr>
            </w:pPr>
          </w:p>
        </w:tc>
      </w:tr>
      <w:tr w:rsidR="0073192E" w:rsidRPr="0073192E" w14:paraId="1448E362" w14:textId="77777777" w:rsidTr="006830DA">
        <w:trPr>
          <w:cantSplit/>
        </w:trPr>
        <w:tc>
          <w:tcPr>
            <w:tcW w:w="2788" w:type="dxa"/>
            <w:gridSpan w:val="2"/>
          </w:tcPr>
          <w:p w14:paraId="7BB1B87F" w14:textId="77777777" w:rsidR="0073192E" w:rsidRPr="0073192E" w:rsidRDefault="0073192E" w:rsidP="0073192E">
            <w:pPr>
              <w:spacing w:after="0" w:line="240" w:lineRule="auto"/>
              <w:rPr>
                <w:rFonts w:eastAsia="Times New Roman"/>
                <w:szCs w:val="20"/>
                <w:lang w:val="en-GB" w:eastAsia="en-US"/>
              </w:rPr>
            </w:pPr>
          </w:p>
        </w:tc>
        <w:tc>
          <w:tcPr>
            <w:tcW w:w="2835" w:type="dxa"/>
            <w:gridSpan w:val="2"/>
          </w:tcPr>
          <w:p w14:paraId="6BFFE655" w14:textId="77777777" w:rsidR="0073192E" w:rsidRPr="0073192E" w:rsidRDefault="0073192E" w:rsidP="0073192E">
            <w:pPr>
              <w:spacing w:after="0" w:line="240" w:lineRule="auto"/>
              <w:rPr>
                <w:rFonts w:eastAsia="Times New Roman"/>
                <w:szCs w:val="20"/>
                <w:lang w:val="en-GB" w:eastAsia="en-US"/>
              </w:rPr>
            </w:pPr>
          </w:p>
        </w:tc>
        <w:tc>
          <w:tcPr>
            <w:tcW w:w="4111" w:type="dxa"/>
            <w:gridSpan w:val="4"/>
          </w:tcPr>
          <w:p w14:paraId="53343101" w14:textId="77777777" w:rsidR="0073192E" w:rsidRPr="0073192E" w:rsidRDefault="0073192E" w:rsidP="0073192E">
            <w:pPr>
              <w:spacing w:after="0" w:line="240" w:lineRule="auto"/>
              <w:rPr>
                <w:rFonts w:eastAsia="Times New Roman"/>
                <w:szCs w:val="20"/>
                <w:lang w:val="en-GB" w:eastAsia="en-US"/>
              </w:rPr>
            </w:pPr>
          </w:p>
        </w:tc>
      </w:tr>
      <w:tr w:rsidR="0073192E" w:rsidRPr="0073192E" w14:paraId="44CCC760" w14:textId="77777777" w:rsidTr="006830DA">
        <w:trPr>
          <w:cantSplit/>
        </w:trPr>
        <w:tc>
          <w:tcPr>
            <w:tcW w:w="2788" w:type="dxa"/>
            <w:gridSpan w:val="2"/>
          </w:tcPr>
          <w:p w14:paraId="4B47EF48" w14:textId="77777777" w:rsidR="0073192E" w:rsidRPr="0073192E" w:rsidRDefault="0073192E" w:rsidP="0073192E">
            <w:pPr>
              <w:spacing w:after="0" w:line="240" w:lineRule="auto"/>
              <w:rPr>
                <w:rFonts w:eastAsia="Times New Roman"/>
                <w:szCs w:val="20"/>
                <w:lang w:val="en-GB" w:eastAsia="en-US"/>
              </w:rPr>
            </w:pPr>
          </w:p>
        </w:tc>
        <w:tc>
          <w:tcPr>
            <w:tcW w:w="2835" w:type="dxa"/>
            <w:gridSpan w:val="2"/>
          </w:tcPr>
          <w:p w14:paraId="21B37E57" w14:textId="77777777" w:rsidR="0073192E" w:rsidRPr="0073192E" w:rsidRDefault="0073192E" w:rsidP="0073192E">
            <w:pPr>
              <w:spacing w:after="0" w:line="240" w:lineRule="auto"/>
              <w:rPr>
                <w:rFonts w:eastAsia="Times New Roman"/>
                <w:szCs w:val="20"/>
                <w:lang w:val="en-GB" w:eastAsia="en-US"/>
              </w:rPr>
            </w:pPr>
          </w:p>
        </w:tc>
        <w:tc>
          <w:tcPr>
            <w:tcW w:w="4111" w:type="dxa"/>
            <w:gridSpan w:val="4"/>
          </w:tcPr>
          <w:p w14:paraId="7E0299A2" w14:textId="77777777" w:rsidR="0073192E" w:rsidRPr="0073192E" w:rsidRDefault="0073192E" w:rsidP="0073192E">
            <w:pPr>
              <w:spacing w:after="0" w:line="240" w:lineRule="auto"/>
              <w:rPr>
                <w:rFonts w:eastAsia="Times New Roman"/>
                <w:szCs w:val="20"/>
                <w:lang w:val="en-GB" w:eastAsia="en-US"/>
              </w:rPr>
            </w:pPr>
          </w:p>
        </w:tc>
      </w:tr>
      <w:tr w:rsidR="0073192E" w:rsidRPr="0073192E" w14:paraId="6EC7763A" w14:textId="77777777" w:rsidTr="006830DA">
        <w:trPr>
          <w:cantSplit/>
          <w:trHeight w:val="345"/>
        </w:trPr>
        <w:tc>
          <w:tcPr>
            <w:tcW w:w="2788" w:type="dxa"/>
            <w:gridSpan w:val="2"/>
          </w:tcPr>
          <w:p w14:paraId="7F097A86" w14:textId="77777777" w:rsidR="0073192E" w:rsidRPr="0073192E" w:rsidRDefault="0073192E" w:rsidP="0073192E">
            <w:pPr>
              <w:spacing w:after="0" w:line="240" w:lineRule="auto"/>
              <w:rPr>
                <w:rFonts w:eastAsia="Times New Roman"/>
                <w:szCs w:val="20"/>
                <w:lang w:val="en-GB" w:eastAsia="en-US"/>
              </w:rPr>
            </w:pPr>
          </w:p>
        </w:tc>
        <w:tc>
          <w:tcPr>
            <w:tcW w:w="2835" w:type="dxa"/>
            <w:gridSpan w:val="2"/>
          </w:tcPr>
          <w:p w14:paraId="29AE5FEA" w14:textId="77777777" w:rsidR="0073192E" w:rsidRPr="0073192E" w:rsidRDefault="0073192E" w:rsidP="0073192E">
            <w:pPr>
              <w:spacing w:after="0" w:line="240" w:lineRule="auto"/>
              <w:rPr>
                <w:rFonts w:eastAsia="Times New Roman"/>
                <w:szCs w:val="20"/>
                <w:lang w:val="en-GB" w:eastAsia="en-US"/>
              </w:rPr>
            </w:pPr>
          </w:p>
        </w:tc>
        <w:tc>
          <w:tcPr>
            <w:tcW w:w="4111" w:type="dxa"/>
            <w:gridSpan w:val="4"/>
          </w:tcPr>
          <w:p w14:paraId="21A269F4" w14:textId="77777777" w:rsidR="0073192E" w:rsidRPr="0073192E" w:rsidRDefault="0073192E" w:rsidP="0073192E">
            <w:pPr>
              <w:spacing w:after="0" w:line="240" w:lineRule="auto"/>
              <w:rPr>
                <w:rFonts w:eastAsia="Times New Roman"/>
                <w:szCs w:val="20"/>
                <w:lang w:val="en-GB" w:eastAsia="en-US"/>
              </w:rPr>
            </w:pPr>
          </w:p>
        </w:tc>
      </w:tr>
      <w:tr w:rsidR="0073192E" w:rsidRPr="00482CDF" w14:paraId="17196C9E" w14:textId="77777777" w:rsidTr="006830DA">
        <w:tc>
          <w:tcPr>
            <w:tcW w:w="9734" w:type="dxa"/>
            <w:gridSpan w:val="8"/>
          </w:tcPr>
          <w:p w14:paraId="750F7EEF" w14:textId="77777777" w:rsidR="0073192E" w:rsidRPr="0073192E" w:rsidRDefault="0073192E" w:rsidP="0073192E">
            <w:pPr>
              <w:spacing w:after="0" w:line="240" w:lineRule="auto"/>
              <w:rPr>
                <w:rFonts w:eastAsia="Calibri" w:cs="Calibri"/>
                <w:b/>
                <w:szCs w:val="20"/>
                <w:lang w:val="en-GB" w:eastAsia="en-US"/>
              </w:rPr>
            </w:pPr>
            <w:r w:rsidRPr="0073192E">
              <w:rPr>
                <w:rFonts w:eastAsia="Calibri" w:cs="Calibri"/>
                <w:b/>
                <w:szCs w:val="20"/>
                <w:lang w:val="en-GB" w:eastAsia="en-US"/>
              </w:rPr>
              <w:t>4. EXPERIENCE IN THE SPECIFIC FIELD DIRECTLY RELEVANT TO THE ASSIGNMENT AND THE PROPOSED POSITION</w:t>
            </w:r>
          </w:p>
          <w:p w14:paraId="6E859E5E" w14:textId="77777777" w:rsidR="0073192E" w:rsidRPr="0073192E" w:rsidRDefault="0073192E" w:rsidP="0073192E">
            <w:pPr>
              <w:spacing w:after="0" w:line="240" w:lineRule="auto"/>
              <w:rPr>
                <w:rFonts w:eastAsia="Calibri" w:cs="Calibri"/>
                <w:szCs w:val="20"/>
                <w:lang w:val="en-GB" w:eastAsia="en-US"/>
              </w:rPr>
            </w:pPr>
            <w:r w:rsidRPr="0073192E">
              <w:rPr>
                <w:rFonts w:eastAsia="Calibri" w:cs="Calibri"/>
                <w:iCs/>
                <w:szCs w:val="20"/>
                <w:lang w:val="en-GB" w:eastAsia="en-US"/>
              </w:rPr>
              <w:t>(Indicate the following information for those assignments that best illustrate the experience in the specific field relevant to the assignment and the proposed position, including the obtained results) (Add number of assignments as applicable)</w:t>
            </w:r>
          </w:p>
        </w:tc>
      </w:tr>
      <w:tr w:rsidR="0073192E" w:rsidRPr="0073192E" w14:paraId="22AD98AB" w14:textId="77777777" w:rsidTr="006830DA">
        <w:tc>
          <w:tcPr>
            <w:tcW w:w="2788" w:type="dxa"/>
            <w:gridSpan w:val="2"/>
          </w:tcPr>
          <w:p w14:paraId="4568B59A" w14:textId="77777777" w:rsidR="0073192E" w:rsidRPr="0073192E" w:rsidRDefault="0073192E" w:rsidP="0073192E">
            <w:pPr>
              <w:spacing w:after="0" w:line="240" w:lineRule="auto"/>
              <w:rPr>
                <w:rFonts w:eastAsia="Calibri" w:cs="Calibri"/>
                <w:szCs w:val="20"/>
                <w:lang w:val="en-GB" w:eastAsia="en-US"/>
              </w:rPr>
            </w:pPr>
            <w:r w:rsidRPr="0073192E">
              <w:rPr>
                <w:rFonts w:eastAsia="Calibri" w:cs="Calibri"/>
                <w:szCs w:val="20"/>
                <w:lang w:val="en-GB" w:eastAsia="en-US"/>
              </w:rPr>
              <w:t>Name of assignment</w:t>
            </w:r>
          </w:p>
        </w:tc>
        <w:tc>
          <w:tcPr>
            <w:tcW w:w="6946" w:type="dxa"/>
            <w:gridSpan w:val="6"/>
          </w:tcPr>
          <w:p w14:paraId="5D0BA45E"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 xml:space="preserve"> </w:t>
            </w:r>
          </w:p>
        </w:tc>
      </w:tr>
      <w:tr w:rsidR="0073192E" w:rsidRPr="00482CDF" w14:paraId="467BEF94" w14:textId="77777777" w:rsidTr="006830DA">
        <w:tc>
          <w:tcPr>
            <w:tcW w:w="2788" w:type="dxa"/>
            <w:gridSpan w:val="2"/>
          </w:tcPr>
          <w:p w14:paraId="78C6AEE3" w14:textId="77777777" w:rsidR="0073192E" w:rsidRPr="0073192E" w:rsidRDefault="0073192E" w:rsidP="0073192E">
            <w:pPr>
              <w:spacing w:after="0" w:line="240" w:lineRule="auto"/>
              <w:rPr>
                <w:rFonts w:eastAsia="Calibri" w:cs="Calibri"/>
                <w:szCs w:val="20"/>
                <w:lang w:val="en-GB" w:eastAsia="en-US"/>
              </w:rPr>
            </w:pPr>
            <w:r w:rsidRPr="0073192E">
              <w:rPr>
                <w:rFonts w:eastAsia="Calibri" w:cs="Calibri"/>
                <w:szCs w:val="20"/>
                <w:lang w:val="en-GB" w:eastAsia="en-US"/>
              </w:rPr>
              <w:t>Period of service and length: from (month/year) to (month/year)</w:t>
            </w:r>
          </w:p>
        </w:tc>
        <w:tc>
          <w:tcPr>
            <w:tcW w:w="6946" w:type="dxa"/>
            <w:gridSpan w:val="6"/>
          </w:tcPr>
          <w:p w14:paraId="79302157" w14:textId="77777777" w:rsidR="0073192E" w:rsidRPr="0073192E" w:rsidRDefault="0073192E" w:rsidP="0073192E">
            <w:pPr>
              <w:spacing w:after="0" w:line="240" w:lineRule="auto"/>
              <w:rPr>
                <w:rFonts w:eastAsia="Times New Roman"/>
                <w:szCs w:val="20"/>
                <w:lang w:val="en-GB" w:eastAsia="en-US"/>
              </w:rPr>
            </w:pPr>
          </w:p>
        </w:tc>
      </w:tr>
      <w:tr w:rsidR="0073192E" w:rsidRPr="0073192E" w14:paraId="5C6560AD" w14:textId="77777777" w:rsidTr="006830DA">
        <w:tc>
          <w:tcPr>
            <w:tcW w:w="2788" w:type="dxa"/>
            <w:gridSpan w:val="2"/>
          </w:tcPr>
          <w:p w14:paraId="1BA2ED0A" w14:textId="77777777" w:rsidR="0073192E" w:rsidRPr="0073192E" w:rsidRDefault="0073192E" w:rsidP="0073192E">
            <w:pPr>
              <w:spacing w:after="0" w:line="240" w:lineRule="auto"/>
              <w:rPr>
                <w:rFonts w:eastAsia="Calibri" w:cs="Calibri"/>
                <w:szCs w:val="20"/>
                <w:lang w:val="en-GB" w:eastAsia="en-US"/>
              </w:rPr>
            </w:pPr>
            <w:r w:rsidRPr="0073192E">
              <w:rPr>
                <w:rFonts w:eastAsia="Calibri" w:cs="Calibri"/>
                <w:szCs w:val="20"/>
                <w:lang w:val="en-GB" w:eastAsia="en-US"/>
              </w:rPr>
              <w:t xml:space="preserve">Location </w:t>
            </w:r>
          </w:p>
        </w:tc>
        <w:tc>
          <w:tcPr>
            <w:tcW w:w="6946" w:type="dxa"/>
            <w:gridSpan w:val="6"/>
          </w:tcPr>
          <w:p w14:paraId="546C5E2A" w14:textId="77777777" w:rsidR="0073192E" w:rsidRPr="0073192E" w:rsidRDefault="0073192E" w:rsidP="0073192E">
            <w:pPr>
              <w:spacing w:after="0" w:line="240" w:lineRule="auto"/>
              <w:rPr>
                <w:rFonts w:eastAsia="Times New Roman"/>
                <w:szCs w:val="20"/>
                <w:lang w:val="en-GB" w:eastAsia="en-US"/>
              </w:rPr>
            </w:pPr>
          </w:p>
        </w:tc>
      </w:tr>
      <w:tr w:rsidR="0073192E" w:rsidRPr="0073192E" w14:paraId="0E48757D" w14:textId="77777777" w:rsidTr="006830DA">
        <w:tc>
          <w:tcPr>
            <w:tcW w:w="2788" w:type="dxa"/>
            <w:gridSpan w:val="2"/>
          </w:tcPr>
          <w:p w14:paraId="383AAA82" w14:textId="77777777" w:rsidR="0073192E" w:rsidRPr="0073192E" w:rsidRDefault="0073192E" w:rsidP="0073192E">
            <w:pPr>
              <w:spacing w:after="0" w:line="240" w:lineRule="auto"/>
              <w:rPr>
                <w:rFonts w:eastAsia="Calibri" w:cs="Calibri"/>
                <w:szCs w:val="20"/>
                <w:lang w:val="en-GB" w:eastAsia="en-US"/>
              </w:rPr>
            </w:pPr>
            <w:r w:rsidRPr="0073192E">
              <w:rPr>
                <w:rFonts w:eastAsia="Calibri" w:cs="Calibri"/>
                <w:szCs w:val="20"/>
                <w:lang w:val="en-GB" w:eastAsia="en-US"/>
              </w:rPr>
              <w:t xml:space="preserve">Client </w:t>
            </w:r>
          </w:p>
        </w:tc>
        <w:tc>
          <w:tcPr>
            <w:tcW w:w="6946" w:type="dxa"/>
            <w:gridSpan w:val="6"/>
          </w:tcPr>
          <w:p w14:paraId="3DAC1904" w14:textId="77777777" w:rsidR="0073192E" w:rsidRPr="0073192E" w:rsidRDefault="0073192E" w:rsidP="0073192E">
            <w:pPr>
              <w:spacing w:after="0" w:line="240" w:lineRule="auto"/>
              <w:rPr>
                <w:rFonts w:eastAsia="Times New Roman"/>
                <w:szCs w:val="20"/>
                <w:lang w:val="en-GB" w:eastAsia="en-US"/>
              </w:rPr>
            </w:pPr>
          </w:p>
        </w:tc>
      </w:tr>
      <w:tr w:rsidR="0073192E" w:rsidRPr="0073192E" w14:paraId="6610DA2B" w14:textId="77777777" w:rsidTr="006830DA">
        <w:tc>
          <w:tcPr>
            <w:tcW w:w="2788" w:type="dxa"/>
            <w:gridSpan w:val="2"/>
          </w:tcPr>
          <w:p w14:paraId="0CCFF762" w14:textId="77777777" w:rsidR="0073192E" w:rsidRPr="0073192E" w:rsidRDefault="0073192E" w:rsidP="0073192E">
            <w:pPr>
              <w:spacing w:after="0" w:line="240" w:lineRule="auto"/>
              <w:rPr>
                <w:rFonts w:eastAsia="Calibri" w:cs="Calibri"/>
                <w:szCs w:val="20"/>
                <w:lang w:val="en-GB" w:eastAsia="en-US"/>
              </w:rPr>
            </w:pPr>
            <w:r w:rsidRPr="0073192E">
              <w:rPr>
                <w:rFonts w:eastAsia="Calibri" w:cs="Calibri"/>
                <w:szCs w:val="20"/>
                <w:lang w:val="en-GB" w:eastAsia="en-US"/>
              </w:rPr>
              <w:t>Main project features</w:t>
            </w:r>
          </w:p>
        </w:tc>
        <w:tc>
          <w:tcPr>
            <w:tcW w:w="6946" w:type="dxa"/>
            <w:gridSpan w:val="6"/>
          </w:tcPr>
          <w:p w14:paraId="21521C35" w14:textId="77777777" w:rsidR="0073192E" w:rsidRPr="0073192E" w:rsidRDefault="0073192E" w:rsidP="0073192E">
            <w:pPr>
              <w:spacing w:after="0" w:line="240" w:lineRule="auto"/>
              <w:rPr>
                <w:rFonts w:eastAsia="Times New Roman"/>
                <w:szCs w:val="20"/>
                <w:lang w:val="en-GB" w:eastAsia="en-US"/>
              </w:rPr>
            </w:pPr>
          </w:p>
        </w:tc>
      </w:tr>
      <w:tr w:rsidR="0073192E" w:rsidRPr="0073192E" w14:paraId="6543E0CD" w14:textId="77777777" w:rsidTr="006830DA">
        <w:tc>
          <w:tcPr>
            <w:tcW w:w="2788" w:type="dxa"/>
            <w:gridSpan w:val="2"/>
          </w:tcPr>
          <w:p w14:paraId="2F8E9750" w14:textId="77777777" w:rsidR="0073192E" w:rsidRPr="0073192E" w:rsidRDefault="0073192E" w:rsidP="0073192E">
            <w:pPr>
              <w:spacing w:after="0" w:line="240" w:lineRule="auto"/>
              <w:rPr>
                <w:rFonts w:eastAsia="Calibri" w:cs="Calibri"/>
                <w:szCs w:val="20"/>
                <w:lang w:val="en-GB" w:eastAsia="en-US"/>
              </w:rPr>
            </w:pPr>
            <w:r w:rsidRPr="0073192E">
              <w:rPr>
                <w:rFonts w:eastAsia="Calibri" w:cs="Calibri"/>
                <w:szCs w:val="20"/>
                <w:lang w:val="en-GB" w:eastAsia="en-US"/>
              </w:rPr>
              <w:t>Position held</w:t>
            </w:r>
          </w:p>
        </w:tc>
        <w:tc>
          <w:tcPr>
            <w:tcW w:w="6946" w:type="dxa"/>
            <w:gridSpan w:val="6"/>
          </w:tcPr>
          <w:p w14:paraId="0C4F9CED" w14:textId="77777777" w:rsidR="0073192E" w:rsidRPr="0073192E" w:rsidRDefault="0073192E" w:rsidP="0073192E">
            <w:pPr>
              <w:spacing w:after="0" w:line="240" w:lineRule="auto"/>
              <w:rPr>
                <w:rFonts w:eastAsia="Times New Roman"/>
                <w:szCs w:val="20"/>
                <w:lang w:val="en-GB" w:eastAsia="en-US"/>
              </w:rPr>
            </w:pPr>
          </w:p>
        </w:tc>
      </w:tr>
      <w:tr w:rsidR="0073192E" w:rsidRPr="0073192E" w14:paraId="566CEDF8" w14:textId="77777777" w:rsidTr="006830DA">
        <w:tc>
          <w:tcPr>
            <w:tcW w:w="2788" w:type="dxa"/>
            <w:gridSpan w:val="2"/>
          </w:tcPr>
          <w:p w14:paraId="7813F4DB" w14:textId="77777777" w:rsidR="0073192E" w:rsidRPr="0073192E" w:rsidRDefault="0073192E" w:rsidP="0073192E">
            <w:pPr>
              <w:spacing w:after="0" w:line="240" w:lineRule="auto"/>
              <w:rPr>
                <w:rFonts w:eastAsia="Calibri" w:cs="Calibri"/>
                <w:szCs w:val="20"/>
                <w:lang w:val="en-GB" w:eastAsia="en-US"/>
              </w:rPr>
            </w:pPr>
            <w:r w:rsidRPr="0073192E">
              <w:rPr>
                <w:rFonts w:eastAsia="Calibri" w:cs="Calibri"/>
                <w:szCs w:val="20"/>
                <w:lang w:val="en-GB" w:eastAsia="en-US"/>
              </w:rPr>
              <w:t>Activities performed</w:t>
            </w:r>
          </w:p>
        </w:tc>
        <w:tc>
          <w:tcPr>
            <w:tcW w:w="6946" w:type="dxa"/>
            <w:gridSpan w:val="6"/>
          </w:tcPr>
          <w:p w14:paraId="30A57457" w14:textId="77777777" w:rsidR="0073192E" w:rsidRPr="0073192E" w:rsidRDefault="0073192E" w:rsidP="0073192E">
            <w:pPr>
              <w:spacing w:after="0" w:line="240" w:lineRule="auto"/>
              <w:rPr>
                <w:rFonts w:eastAsia="Times New Roman"/>
                <w:szCs w:val="20"/>
                <w:lang w:val="en-GB" w:eastAsia="en-US"/>
              </w:rPr>
            </w:pPr>
          </w:p>
        </w:tc>
      </w:tr>
      <w:tr w:rsidR="0073192E" w:rsidRPr="0073192E" w14:paraId="4DBAEBE3" w14:textId="77777777" w:rsidTr="006830DA">
        <w:tc>
          <w:tcPr>
            <w:tcW w:w="2788" w:type="dxa"/>
            <w:gridSpan w:val="2"/>
          </w:tcPr>
          <w:p w14:paraId="2BF21E0F" w14:textId="77777777" w:rsidR="0073192E" w:rsidRPr="0073192E" w:rsidRDefault="0073192E" w:rsidP="0073192E">
            <w:pPr>
              <w:spacing w:after="0" w:line="240" w:lineRule="auto"/>
              <w:rPr>
                <w:rFonts w:eastAsia="Calibri" w:cs="Calibri"/>
                <w:szCs w:val="20"/>
                <w:lang w:val="en-GB" w:eastAsia="en-US"/>
              </w:rPr>
            </w:pPr>
            <w:r w:rsidRPr="0073192E">
              <w:rPr>
                <w:rFonts w:eastAsia="Calibri" w:cs="Calibri"/>
                <w:szCs w:val="20"/>
                <w:lang w:val="en-GB" w:eastAsia="en-US"/>
              </w:rPr>
              <w:t>Obtained results</w:t>
            </w:r>
          </w:p>
        </w:tc>
        <w:tc>
          <w:tcPr>
            <w:tcW w:w="6946" w:type="dxa"/>
            <w:gridSpan w:val="6"/>
          </w:tcPr>
          <w:p w14:paraId="0277EC8F" w14:textId="77777777" w:rsidR="0073192E" w:rsidRPr="0073192E" w:rsidRDefault="0073192E" w:rsidP="0073192E">
            <w:pPr>
              <w:spacing w:after="0" w:line="240" w:lineRule="auto"/>
              <w:rPr>
                <w:rFonts w:eastAsia="Times New Roman"/>
                <w:szCs w:val="20"/>
                <w:lang w:val="en-GB" w:eastAsia="en-US"/>
              </w:rPr>
            </w:pPr>
          </w:p>
        </w:tc>
      </w:tr>
      <w:tr w:rsidR="0073192E" w:rsidRPr="00482CDF" w14:paraId="74A2A628" w14:textId="77777777" w:rsidTr="006830DA">
        <w:trPr>
          <w:cantSplit/>
          <w:trHeight w:val="509"/>
        </w:trPr>
        <w:tc>
          <w:tcPr>
            <w:tcW w:w="9734" w:type="dxa"/>
            <w:gridSpan w:val="8"/>
          </w:tcPr>
          <w:p w14:paraId="16F83751" w14:textId="77777777" w:rsidR="0073192E" w:rsidRPr="0073192E" w:rsidRDefault="0073192E" w:rsidP="0073192E">
            <w:pPr>
              <w:spacing w:after="0" w:line="240" w:lineRule="auto"/>
              <w:rPr>
                <w:rFonts w:eastAsia="Times New Roman"/>
                <w:b/>
                <w:szCs w:val="20"/>
                <w:lang w:val="en-GB" w:eastAsia="en-US"/>
              </w:rPr>
            </w:pPr>
            <w:r w:rsidRPr="0073192E">
              <w:rPr>
                <w:rFonts w:eastAsia="Times New Roman"/>
                <w:b/>
                <w:szCs w:val="20"/>
                <w:lang w:val="en-GB" w:eastAsia="en-US"/>
              </w:rPr>
              <w:t xml:space="preserve">5. LANGUAGE SKILLS OF RELEVANCE TO THE ASSIGNMENT </w:t>
            </w:r>
          </w:p>
          <w:p w14:paraId="4B6ECC5B" w14:textId="54270CD0"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(State knowledge of the language in the country of</w:t>
            </w:r>
            <w:r w:rsidR="008A02A8" w:rsidRPr="004E2B81">
              <w:rPr>
                <w:rFonts w:eastAsia="Times New Roman"/>
                <w:szCs w:val="20"/>
                <w:lang w:val="en-GB" w:eastAsia="en-US"/>
              </w:rPr>
              <w:t xml:space="preserve"> assignment and of the contract)</w:t>
            </w:r>
          </w:p>
        </w:tc>
      </w:tr>
      <w:tr w:rsidR="0073192E" w:rsidRPr="0073192E" w14:paraId="0366896B" w14:textId="77777777" w:rsidTr="006830DA">
        <w:tc>
          <w:tcPr>
            <w:tcW w:w="1513" w:type="dxa"/>
          </w:tcPr>
          <w:p w14:paraId="1ECD4A57"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Language:</w:t>
            </w:r>
          </w:p>
        </w:tc>
        <w:tc>
          <w:tcPr>
            <w:tcW w:w="1984" w:type="dxa"/>
            <w:gridSpan w:val="2"/>
          </w:tcPr>
          <w:p w14:paraId="44A99E2F"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Formal Education:</w:t>
            </w:r>
          </w:p>
        </w:tc>
        <w:tc>
          <w:tcPr>
            <w:tcW w:w="2268" w:type="dxa"/>
            <w:gridSpan w:val="3"/>
          </w:tcPr>
          <w:p w14:paraId="3A263BDA"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Understanding level:</w:t>
            </w:r>
          </w:p>
        </w:tc>
        <w:tc>
          <w:tcPr>
            <w:tcW w:w="2126" w:type="dxa"/>
          </w:tcPr>
          <w:p w14:paraId="67D2FEAC"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Speaking level:</w:t>
            </w:r>
          </w:p>
        </w:tc>
        <w:tc>
          <w:tcPr>
            <w:tcW w:w="1843" w:type="dxa"/>
          </w:tcPr>
          <w:p w14:paraId="2480FC94" w14:textId="77777777" w:rsidR="0073192E" w:rsidRPr="0073192E" w:rsidRDefault="0073192E" w:rsidP="0073192E">
            <w:pPr>
              <w:spacing w:after="0" w:line="240" w:lineRule="auto"/>
              <w:rPr>
                <w:rFonts w:eastAsia="Times New Roman"/>
                <w:szCs w:val="20"/>
                <w:lang w:val="en-GB" w:eastAsia="en-US"/>
              </w:rPr>
            </w:pPr>
            <w:r w:rsidRPr="0073192E">
              <w:rPr>
                <w:rFonts w:eastAsia="Times New Roman"/>
                <w:szCs w:val="20"/>
                <w:lang w:val="en-GB" w:eastAsia="en-US"/>
              </w:rPr>
              <w:t>Writing level:</w:t>
            </w:r>
          </w:p>
        </w:tc>
      </w:tr>
      <w:tr w:rsidR="0073192E" w:rsidRPr="0073192E" w14:paraId="29464D87" w14:textId="77777777" w:rsidTr="006830DA">
        <w:tc>
          <w:tcPr>
            <w:tcW w:w="1513" w:type="dxa"/>
          </w:tcPr>
          <w:p w14:paraId="0FB28492" w14:textId="77777777" w:rsidR="0073192E" w:rsidRPr="0073192E" w:rsidRDefault="0073192E" w:rsidP="0073192E">
            <w:pPr>
              <w:spacing w:after="0" w:line="240" w:lineRule="auto"/>
              <w:rPr>
                <w:rFonts w:eastAsia="Times New Roman"/>
                <w:szCs w:val="20"/>
                <w:lang w:val="en-GB" w:eastAsia="en-US"/>
              </w:rPr>
            </w:pPr>
          </w:p>
        </w:tc>
        <w:tc>
          <w:tcPr>
            <w:tcW w:w="1984" w:type="dxa"/>
            <w:gridSpan w:val="2"/>
          </w:tcPr>
          <w:p w14:paraId="4E949F71" w14:textId="77777777" w:rsidR="0073192E" w:rsidRPr="0073192E" w:rsidRDefault="0073192E" w:rsidP="0073192E">
            <w:pPr>
              <w:spacing w:after="0" w:line="240" w:lineRule="auto"/>
              <w:rPr>
                <w:rFonts w:eastAsia="Times New Roman"/>
                <w:szCs w:val="20"/>
                <w:lang w:val="en-GB" w:eastAsia="en-US"/>
              </w:rPr>
            </w:pPr>
          </w:p>
        </w:tc>
        <w:tc>
          <w:tcPr>
            <w:tcW w:w="2268" w:type="dxa"/>
            <w:gridSpan w:val="3"/>
          </w:tcPr>
          <w:p w14:paraId="36B59A0D" w14:textId="77777777" w:rsidR="0073192E" w:rsidRPr="0073192E" w:rsidRDefault="0073192E" w:rsidP="0073192E">
            <w:pPr>
              <w:spacing w:after="0" w:line="240" w:lineRule="auto"/>
              <w:rPr>
                <w:rFonts w:eastAsia="Times New Roman"/>
                <w:szCs w:val="20"/>
                <w:lang w:val="en-GB" w:eastAsia="en-US"/>
              </w:rPr>
            </w:pPr>
          </w:p>
        </w:tc>
        <w:tc>
          <w:tcPr>
            <w:tcW w:w="2126" w:type="dxa"/>
          </w:tcPr>
          <w:p w14:paraId="6FE3C30E" w14:textId="77777777" w:rsidR="0073192E" w:rsidRPr="0073192E" w:rsidRDefault="0073192E" w:rsidP="0073192E">
            <w:pPr>
              <w:spacing w:after="0" w:line="240" w:lineRule="auto"/>
              <w:rPr>
                <w:rFonts w:eastAsia="Times New Roman"/>
                <w:szCs w:val="20"/>
                <w:lang w:val="en-GB" w:eastAsia="en-US"/>
              </w:rPr>
            </w:pPr>
          </w:p>
        </w:tc>
        <w:tc>
          <w:tcPr>
            <w:tcW w:w="1843" w:type="dxa"/>
          </w:tcPr>
          <w:p w14:paraId="0FBEE43A" w14:textId="77777777" w:rsidR="0073192E" w:rsidRPr="0073192E" w:rsidRDefault="0073192E" w:rsidP="0073192E">
            <w:pPr>
              <w:spacing w:after="0" w:line="240" w:lineRule="auto"/>
              <w:rPr>
                <w:rFonts w:eastAsia="Times New Roman"/>
                <w:szCs w:val="20"/>
                <w:lang w:val="en-GB" w:eastAsia="en-US"/>
              </w:rPr>
            </w:pPr>
          </w:p>
        </w:tc>
      </w:tr>
      <w:tr w:rsidR="0073192E" w:rsidRPr="0073192E" w14:paraId="510E792A" w14:textId="77777777" w:rsidTr="006830DA">
        <w:tc>
          <w:tcPr>
            <w:tcW w:w="1513" w:type="dxa"/>
          </w:tcPr>
          <w:p w14:paraId="09190053" w14:textId="77777777" w:rsidR="0073192E" w:rsidRPr="0073192E" w:rsidRDefault="0073192E" w:rsidP="0073192E">
            <w:pPr>
              <w:spacing w:after="0" w:line="240" w:lineRule="auto"/>
              <w:rPr>
                <w:rFonts w:eastAsia="Times New Roman"/>
                <w:szCs w:val="20"/>
                <w:lang w:val="en-GB" w:eastAsia="en-US"/>
              </w:rPr>
            </w:pPr>
          </w:p>
        </w:tc>
        <w:tc>
          <w:tcPr>
            <w:tcW w:w="1984" w:type="dxa"/>
            <w:gridSpan w:val="2"/>
          </w:tcPr>
          <w:p w14:paraId="1F2E202F" w14:textId="77777777" w:rsidR="0073192E" w:rsidRPr="0073192E" w:rsidRDefault="0073192E" w:rsidP="0073192E">
            <w:pPr>
              <w:spacing w:after="0" w:line="240" w:lineRule="auto"/>
              <w:rPr>
                <w:rFonts w:eastAsia="Times New Roman"/>
                <w:szCs w:val="20"/>
                <w:lang w:val="en-GB" w:eastAsia="en-US"/>
              </w:rPr>
            </w:pPr>
          </w:p>
        </w:tc>
        <w:tc>
          <w:tcPr>
            <w:tcW w:w="2268" w:type="dxa"/>
            <w:gridSpan w:val="3"/>
          </w:tcPr>
          <w:p w14:paraId="47956F1C" w14:textId="77777777" w:rsidR="0073192E" w:rsidRPr="0073192E" w:rsidRDefault="0073192E" w:rsidP="0073192E">
            <w:pPr>
              <w:spacing w:after="0" w:line="240" w:lineRule="auto"/>
              <w:rPr>
                <w:rFonts w:eastAsia="Times New Roman"/>
                <w:szCs w:val="20"/>
                <w:lang w:val="en-GB" w:eastAsia="en-US"/>
              </w:rPr>
            </w:pPr>
          </w:p>
        </w:tc>
        <w:tc>
          <w:tcPr>
            <w:tcW w:w="2126" w:type="dxa"/>
          </w:tcPr>
          <w:p w14:paraId="4AD45C50" w14:textId="77777777" w:rsidR="0073192E" w:rsidRPr="0073192E" w:rsidRDefault="0073192E" w:rsidP="0073192E">
            <w:pPr>
              <w:spacing w:after="0" w:line="240" w:lineRule="auto"/>
              <w:rPr>
                <w:rFonts w:eastAsia="Times New Roman"/>
                <w:szCs w:val="20"/>
                <w:lang w:val="en-GB" w:eastAsia="en-US"/>
              </w:rPr>
            </w:pPr>
          </w:p>
        </w:tc>
        <w:tc>
          <w:tcPr>
            <w:tcW w:w="1843" w:type="dxa"/>
          </w:tcPr>
          <w:p w14:paraId="4FE64C6B" w14:textId="77777777" w:rsidR="0073192E" w:rsidRPr="0073192E" w:rsidRDefault="0073192E" w:rsidP="0073192E">
            <w:pPr>
              <w:spacing w:after="0" w:line="240" w:lineRule="auto"/>
              <w:rPr>
                <w:rFonts w:eastAsia="Times New Roman"/>
                <w:szCs w:val="20"/>
                <w:lang w:val="en-GB" w:eastAsia="en-US"/>
              </w:rPr>
            </w:pPr>
          </w:p>
        </w:tc>
      </w:tr>
      <w:tr w:rsidR="0073192E" w:rsidRPr="0073192E" w14:paraId="25BFBC97" w14:textId="77777777" w:rsidTr="006830DA">
        <w:tc>
          <w:tcPr>
            <w:tcW w:w="1513" w:type="dxa"/>
          </w:tcPr>
          <w:p w14:paraId="334B275C" w14:textId="77777777" w:rsidR="0073192E" w:rsidRPr="0073192E" w:rsidRDefault="0073192E" w:rsidP="0073192E">
            <w:pPr>
              <w:spacing w:after="0" w:line="240" w:lineRule="auto"/>
              <w:rPr>
                <w:rFonts w:eastAsia="Times New Roman"/>
                <w:szCs w:val="20"/>
                <w:lang w:val="en-GB" w:eastAsia="en-US"/>
              </w:rPr>
            </w:pPr>
          </w:p>
        </w:tc>
        <w:tc>
          <w:tcPr>
            <w:tcW w:w="1984" w:type="dxa"/>
            <w:gridSpan w:val="2"/>
          </w:tcPr>
          <w:p w14:paraId="6531CBDC" w14:textId="77777777" w:rsidR="0073192E" w:rsidRPr="0073192E" w:rsidRDefault="0073192E" w:rsidP="0073192E">
            <w:pPr>
              <w:spacing w:after="0" w:line="240" w:lineRule="auto"/>
              <w:rPr>
                <w:rFonts w:eastAsia="Times New Roman"/>
                <w:szCs w:val="20"/>
                <w:lang w:val="en-GB" w:eastAsia="en-US"/>
              </w:rPr>
            </w:pPr>
          </w:p>
        </w:tc>
        <w:tc>
          <w:tcPr>
            <w:tcW w:w="2268" w:type="dxa"/>
            <w:gridSpan w:val="3"/>
          </w:tcPr>
          <w:p w14:paraId="4266B626" w14:textId="77777777" w:rsidR="0073192E" w:rsidRPr="0073192E" w:rsidRDefault="0073192E" w:rsidP="0073192E">
            <w:pPr>
              <w:spacing w:after="0" w:line="240" w:lineRule="auto"/>
              <w:rPr>
                <w:rFonts w:eastAsia="Times New Roman"/>
                <w:szCs w:val="20"/>
                <w:lang w:val="en-GB" w:eastAsia="en-US"/>
              </w:rPr>
            </w:pPr>
          </w:p>
        </w:tc>
        <w:tc>
          <w:tcPr>
            <w:tcW w:w="2126" w:type="dxa"/>
          </w:tcPr>
          <w:p w14:paraId="7966B9FA" w14:textId="77777777" w:rsidR="0073192E" w:rsidRPr="0073192E" w:rsidRDefault="0073192E" w:rsidP="0073192E">
            <w:pPr>
              <w:spacing w:after="0" w:line="240" w:lineRule="auto"/>
              <w:rPr>
                <w:rFonts w:eastAsia="Times New Roman"/>
                <w:szCs w:val="20"/>
                <w:lang w:val="en-GB" w:eastAsia="en-US"/>
              </w:rPr>
            </w:pPr>
          </w:p>
        </w:tc>
        <w:tc>
          <w:tcPr>
            <w:tcW w:w="1843" w:type="dxa"/>
          </w:tcPr>
          <w:p w14:paraId="74F9946B" w14:textId="77777777" w:rsidR="0073192E" w:rsidRPr="0073192E" w:rsidRDefault="0073192E" w:rsidP="0073192E">
            <w:pPr>
              <w:spacing w:after="0" w:line="240" w:lineRule="auto"/>
              <w:rPr>
                <w:rFonts w:eastAsia="Times New Roman"/>
                <w:szCs w:val="20"/>
                <w:lang w:val="en-GB" w:eastAsia="en-US"/>
              </w:rPr>
            </w:pPr>
          </w:p>
        </w:tc>
      </w:tr>
      <w:tr w:rsidR="0073192E" w:rsidRPr="00482CDF" w14:paraId="2F8077B8" w14:textId="77777777" w:rsidTr="006830DA">
        <w:tc>
          <w:tcPr>
            <w:tcW w:w="9734" w:type="dxa"/>
            <w:gridSpan w:val="8"/>
          </w:tcPr>
          <w:p w14:paraId="47B2C01A" w14:textId="77777777" w:rsidR="0073192E" w:rsidRPr="0073192E" w:rsidRDefault="0073192E" w:rsidP="0073192E">
            <w:pPr>
              <w:spacing w:after="0" w:line="240" w:lineRule="auto"/>
              <w:rPr>
                <w:rFonts w:eastAsia="Calibri" w:cs="Calibri"/>
                <w:szCs w:val="20"/>
                <w:lang w:val="en-GB" w:eastAsia="en-US"/>
              </w:rPr>
            </w:pPr>
            <w:r w:rsidRPr="0073192E">
              <w:rPr>
                <w:rFonts w:eastAsia="Calibri" w:cs="Calibri"/>
                <w:b/>
                <w:szCs w:val="20"/>
                <w:lang w:val="en-GB" w:eastAsia="en-US"/>
              </w:rPr>
              <w:t>6. OTHER INFORMATION OF RELEVANS TO THE ASSIGNMENT</w:t>
            </w:r>
          </w:p>
        </w:tc>
      </w:tr>
      <w:tr w:rsidR="0073192E" w:rsidRPr="00482CDF" w14:paraId="62609B3B" w14:textId="77777777" w:rsidTr="006830DA">
        <w:tc>
          <w:tcPr>
            <w:tcW w:w="9734" w:type="dxa"/>
            <w:gridSpan w:val="8"/>
          </w:tcPr>
          <w:p w14:paraId="6E7D9240" w14:textId="77777777" w:rsidR="0073192E" w:rsidRPr="0073192E" w:rsidRDefault="0073192E" w:rsidP="0073192E">
            <w:pPr>
              <w:spacing w:after="0" w:line="240" w:lineRule="auto"/>
              <w:rPr>
                <w:rFonts w:ascii="Calibri" w:eastAsia="Calibri" w:hAnsi="Calibri" w:cs="Calibri"/>
                <w:sz w:val="22"/>
                <w:lang w:val="en-GB" w:eastAsia="en-US"/>
              </w:rPr>
            </w:pPr>
          </w:p>
        </w:tc>
      </w:tr>
    </w:tbl>
    <w:p w14:paraId="2F301B8C" w14:textId="77777777" w:rsidR="0073192E" w:rsidRPr="0073192E" w:rsidRDefault="0073192E" w:rsidP="0073192E">
      <w:pPr>
        <w:spacing w:before="120" w:after="120" w:line="240" w:lineRule="auto"/>
        <w:jc w:val="both"/>
        <w:rPr>
          <w:rFonts w:eastAsia="Calibri" w:cs="Calibri"/>
          <w:sz w:val="22"/>
          <w:lang w:val="en-GB" w:eastAsia="en-US"/>
        </w:rPr>
      </w:pPr>
    </w:p>
    <w:p w14:paraId="623D07C0" w14:textId="00A5EFAD" w:rsidR="00CD66C0" w:rsidRDefault="00CD66C0">
      <w:pPr>
        <w:spacing w:after="0" w:line="240" w:lineRule="auto"/>
        <w:rPr>
          <w:lang w:val="en-GB"/>
        </w:rPr>
      </w:pPr>
      <w:r>
        <w:rPr>
          <w:lang w:val="en-GB"/>
        </w:rPr>
        <w:br w:type="page"/>
      </w:r>
    </w:p>
    <w:p w14:paraId="78E86DDA" w14:textId="120A1562" w:rsidR="007D191C" w:rsidRDefault="00CD66C0" w:rsidP="000908EA">
      <w:pPr>
        <w:pStyle w:val="Heading2"/>
      </w:pPr>
      <w:bookmarkStart w:id="10" w:name="_Appendix_2:_Criteria"/>
      <w:bookmarkEnd w:id="10"/>
      <w:r w:rsidRPr="00CD66C0">
        <w:lastRenderedPageBreak/>
        <w:t xml:space="preserve">Appendix </w:t>
      </w:r>
      <w:r>
        <w:t>2</w:t>
      </w:r>
      <w:r w:rsidRPr="00CD66C0">
        <w:t xml:space="preserve">: </w:t>
      </w:r>
      <w:r w:rsidR="00E4118B" w:rsidRPr="00E4118B">
        <w:t>Criteria and Method of Evaluation</w:t>
      </w:r>
    </w:p>
    <w:p w14:paraId="22A08665" w14:textId="7AB73B61" w:rsidR="009E7410" w:rsidRPr="00916A3D" w:rsidRDefault="009E7410">
      <w:pPr>
        <w:spacing w:after="0" w:line="240" w:lineRule="auto"/>
        <w:rPr>
          <w:lang w:val="en-GB"/>
        </w:rPr>
      </w:pPr>
      <w:r w:rsidRPr="009E7410">
        <w:rPr>
          <w:noProof/>
          <w:lang w:val="en-GB" w:eastAsia="en-GB"/>
        </w:rPr>
        <w:drawing>
          <wp:inline distT="0" distB="0" distL="0" distR="0" wp14:anchorId="4FFC5B95" wp14:editId="2ABF908C">
            <wp:extent cx="6120130" cy="80224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8022438"/>
                    </a:xfrm>
                    <a:prstGeom prst="rect">
                      <a:avLst/>
                    </a:prstGeom>
                    <a:noFill/>
                    <a:ln>
                      <a:noFill/>
                    </a:ln>
                  </pic:spPr>
                </pic:pic>
              </a:graphicData>
            </a:graphic>
          </wp:inline>
        </w:drawing>
      </w:r>
    </w:p>
    <w:sectPr w:rsidR="009E7410" w:rsidRPr="00916A3D" w:rsidSect="00BC0559">
      <w:footerReference w:type="default" r:id="rId16"/>
      <w:headerReference w:type="first" r:id="rId17"/>
      <w:pgSz w:w="11906" w:h="16838"/>
      <w:pgMar w:top="1304" w:right="1134" w:bottom="1304" w:left="1134" w:header="28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8D51B" w14:textId="77777777" w:rsidR="00A7378E" w:rsidRDefault="00A7378E" w:rsidP="00A04406">
      <w:pPr>
        <w:spacing w:after="0" w:line="240" w:lineRule="auto"/>
      </w:pPr>
      <w:r>
        <w:separator/>
      </w:r>
    </w:p>
  </w:endnote>
  <w:endnote w:type="continuationSeparator" w:id="0">
    <w:p w14:paraId="73741ABF" w14:textId="77777777" w:rsidR="00A7378E" w:rsidRDefault="00A7378E" w:rsidP="00A04406">
      <w:pPr>
        <w:spacing w:after="0" w:line="240" w:lineRule="auto"/>
      </w:pPr>
      <w:r>
        <w:continuationSeparator/>
      </w:r>
    </w:p>
  </w:endnote>
  <w:endnote w:type="continuationNotice" w:id="1">
    <w:p w14:paraId="65C17304" w14:textId="77777777" w:rsidR="00A7378E" w:rsidRDefault="00A737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Calibri"/>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W1)">
    <w:altName w:val="Cambria"/>
    <w:panose1 w:val="020B0604020202020204"/>
    <w:charset w:val="00"/>
    <w:family w:val="roman"/>
    <w:notTrueType/>
    <w:pitch w:val="variable"/>
    <w:sig w:usb0="00000003" w:usb1="00000000" w:usb2="00000000" w:usb3="00000000" w:csb0="00000001" w:csb1="00000000"/>
  </w:font>
  <w:font w:name="Liberation Sans">
    <w:altName w:val="Cambria"/>
    <w:panose1 w:val="020B0604020202020204"/>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Baskerville">
    <w:altName w:val="Baskerville"/>
    <w:panose1 w:val="02020502070401020303"/>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2427679"/>
      <w:docPartObj>
        <w:docPartGallery w:val="Page Numbers (Bottom of Page)"/>
        <w:docPartUnique/>
      </w:docPartObj>
    </w:sdtPr>
    <w:sdtEndPr>
      <w:rPr>
        <w:noProof/>
      </w:rPr>
    </w:sdtEndPr>
    <w:sdtContent>
      <w:p w14:paraId="0F9224FB" w14:textId="2634B53C" w:rsidR="003E15AA" w:rsidRDefault="003E15AA">
        <w:pPr>
          <w:pStyle w:val="Footer"/>
          <w:jc w:val="right"/>
        </w:pPr>
        <w:r>
          <w:fldChar w:fldCharType="begin"/>
        </w:r>
        <w:r>
          <w:instrText xml:space="preserve"> PAGE   \* MERGEFORMAT </w:instrText>
        </w:r>
        <w:r>
          <w:fldChar w:fldCharType="separate"/>
        </w:r>
        <w:r w:rsidR="00482CDF">
          <w:rPr>
            <w:noProof/>
          </w:rPr>
          <w:t>15</w:t>
        </w:r>
        <w:r>
          <w:rPr>
            <w:noProof/>
          </w:rPr>
          <w:fldChar w:fldCharType="end"/>
        </w:r>
      </w:p>
    </w:sdtContent>
  </w:sdt>
  <w:p w14:paraId="79A7E0D7" w14:textId="77777777" w:rsidR="003E15AA" w:rsidRDefault="003E1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53F81" w14:textId="77777777" w:rsidR="00A7378E" w:rsidRDefault="00A7378E" w:rsidP="00A04406">
      <w:pPr>
        <w:spacing w:after="0" w:line="240" w:lineRule="auto"/>
      </w:pPr>
      <w:r>
        <w:separator/>
      </w:r>
    </w:p>
  </w:footnote>
  <w:footnote w:type="continuationSeparator" w:id="0">
    <w:p w14:paraId="53235C88" w14:textId="77777777" w:rsidR="00A7378E" w:rsidRDefault="00A7378E" w:rsidP="00A04406">
      <w:pPr>
        <w:spacing w:after="0" w:line="240" w:lineRule="auto"/>
      </w:pPr>
      <w:r>
        <w:continuationSeparator/>
      </w:r>
    </w:p>
  </w:footnote>
  <w:footnote w:type="continuationNotice" w:id="1">
    <w:p w14:paraId="6C37DAEF" w14:textId="77777777" w:rsidR="00A7378E" w:rsidRDefault="00A7378E">
      <w:pPr>
        <w:spacing w:after="0" w:line="240" w:lineRule="auto"/>
      </w:pPr>
    </w:p>
  </w:footnote>
  <w:footnote w:id="2">
    <w:p w14:paraId="4EEE8553" w14:textId="4CFFCBE6" w:rsidR="003E15AA" w:rsidRPr="00E40125" w:rsidRDefault="003E15AA">
      <w:pPr>
        <w:pStyle w:val="FootnoteText"/>
        <w:rPr>
          <w:lang w:val="en-US"/>
        </w:rPr>
      </w:pPr>
      <w:r>
        <w:rPr>
          <w:rStyle w:val="FootnoteReference"/>
        </w:rPr>
        <w:footnoteRef/>
      </w:r>
      <w:r w:rsidRPr="00E40125">
        <w:rPr>
          <w:lang w:val="en-GB"/>
        </w:rPr>
        <w:t xml:space="preserve"> </w:t>
      </w:r>
      <w:r w:rsidRPr="00E40125">
        <w:rPr>
          <w:sz w:val="16"/>
          <w:szCs w:val="16"/>
          <w:lang w:val="en-GB"/>
        </w:rPr>
        <w:t>Codifier of administrative-territorial units and territories of territorial communities</w:t>
      </w:r>
    </w:p>
  </w:footnote>
  <w:footnote w:id="3">
    <w:p w14:paraId="79D48AF4" w14:textId="3E613765" w:rsidR="003E15AA" w:rsidRPr="00E65F32" w:rsidRDefault="003E15AA">
      <w:pPr>
        <w:pStyle w:val="FootnoteText"/>
        <w:rPr>
          <w:sz w:val="16"/>
          <w:szCs w:val="16"/>
          <w:lang w:val="uk-UA"/>
        </w:rPr>
      </w:pPr>
      <w:hyperlink r:id="rId1" w:history="1">
        <w:r w:rsidRPr="00E65F32">
          <w:rPr>
            <w:rStyle w:val="Hyperlink"/>
            <w:sz w:val="16"/>
            <w:szCs w:val="16"/>
            <w:lang w:val="uk-UA"/>
          </w:rPr>
          <w:t>https://www.oanda.com/currency-converter/en/?from=EUR&amp;to=DKK&amp;amount=33000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E0421" w14:textId="71672383" w:rsidR="003E15AA" w:rsidRDefault="003E15AA">
    <w:pPr>
      <w:pStyle w:val="Header"/>
    </w:pPr>
    <w:r>
      <w:rPr>
        <w:noProof/>
        <w:lang w:val="en-GB" w:eastAsia="en-GB"/>
      </w:rPr>
      <w:drawing>
        <wp:inline distT="0" distB="0" distL="0" distR="0" wp14:anchorId="006B6241" wp14:editId="35ED7325">
          <wp:extent cx="5755005" cy="8293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8293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1CD6"/>
    <w:multiLevelType w:val="multilevel"/>
    <w:tmpl w:val="A68819A0"/>
    <w:lvl w:ilvl="0">
      <w:start w:val="1"/>
      <w:numFmt w:val="decimal"/>
      <w:pStyle w:val="BBDOverskrift1"/>
      <w:lvlText w:val="%1."/>
      <w:lvlJc w:val="left"/>
      <w:pPr>
        <w:tabs>
          <w:tab w:val="num" w:pos="851"/>
        </w:tabs>
        <w:ind w:left="851" w:hanging="851"/>
      </w:pPr>
      <w:rPr>
        <w:rFonts w:hint="default"/>
      </w:rPr>
    </w:lvl>
    <w:lvl w:ilvl="1">
      <w:start w:val="1"/>
      <w:numFmt w:val="decimal"/>
      <w:pStyle w:val="BBDOverskrift2"/>
      <w:lvlText w:val="%1.%2"/>
      <w:lvlJc w:val="left"/>
      <w:pPr>
        <w:tabs>
          <w:tab w:val="num" w:pos="851"/>
        </w:tabs>
        <w:ind w:left="851" w:hanging="851"/>
      </w:pPr>
      <w:rPr>
        <w:rFonts w:hint="default"/>
      </w:rPr>
    </w:lvl>
    <w:lvl w:ilvl="2">
      <w:start w:val="1"/>
      <w:numFmt w:val="decimal"/>
      <w:pStyle w:val="BBDOverskrift3"/>
      <w:lvlText w:val="%1.%2.%3"/>
      <w:lvlJc w:val="left"/>
      <w:pPr>
        <w:tabs>
          <w:tab w:val="num" w:pos="851"/>
        </w:tabs>
        <w:ind w:left="851" w:hanging="851"/>
      </w:pPr>
      <w:rPr>
        <w:rFonts w:hint="default"/>
      </w:rPr>
    </w:lvl>
    <w:lvl w:ilvl="3">
      <w:start w:val="1"/>
      <w:numFmt w:val="decimal"/>
      <w:pStyle w:val="BBDOverskrift4"/>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3A8718B"/>
    <w:multiLevelType w:val="hybridMultilevel"/>
    <w:tmpl w:val="992A6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D45B3"/>
    <w:multiLevelType w:val="hybridMultilevel"/>
    <w:tmpl w:val="568EDAEE"/>
    <w:lvl w:ilvl="0" w:tplc="0ED68244">
      <w:start w:val="1"/>
      <w:numFmt w:val="decimal"/>
      <w:pStyle w:val="BBDNiveau5"/>
      <w:lvlText w:val="(%1)"/>
      <w:lvlJc w:val="left"/>
      <w:pPr>
        <w:tabs>
          <w:tab w:val="num" w:pos="851"/>
        </w:tabs>
        <w:ind w:left="851" w:firstLine="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C084D8F"/>
    <w:multiLevelType w:val="hybridMultilevel"/>
    <w:tmpl w:val="7550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42074"/>
    <w:multiLevelType w:val="hybridMultilevel"/>
    <w:tmpl w:val="95682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AC73A9"/>
    <w:multiLevelType w:val="hybridMultilevel"/>
    <w:tmpl w:val="E1729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63FC6"/>
    <w:multiLevelType w:val="hybridMultilevel"/>
    <w:tmpl w:val="69E84606"/>
    <w:lvl w:ilvl="0" w:tplc="D17E50AC">
      <w:start w:val="1"/>
      <w:numFmt w:val="bullet"/>
      <w:pStyle w:val="Punkttegn"/>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7BB1C4C"/>
    <w:multiLevelType w:val="hybridMultilevel"/>
    <w:tmpl w:val="6E868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E7353"/>
    <w:multiLevelType w:val="hybridMultilevel"/>
    <w:tmpl w:val="D87A7F4C"/>
    <w:lvl w:ilvl="0" w:tplc="E30CE7C6">
      <w:start w:val="1"/>
      <w:numFmt w:val="decimal"/>
      <w:lvlText w:val="%1."/>
      <w:lvlJc w:val="left"/>
      <w:pPr>
        <w:ind w:left="720" w:hanging="360"/>
      </w:pPr>
      <w:rPr>
        <w:rFonts w:ascii="Verdana" w:eastAsia="SimSun" w:hAnsi="Verdan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A870C1"/>
    <w:multiLevelType w:val="hybridMultilevel"/>
    <w:tmpl w:val="893C2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376DD0"/>
    <w:multiLevelType w:val="multilevel"/>
    <w:tmpl w:val="30AED9C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1" w15:restartNumberingAfterBreak="0">
    <w:nsid w:val="26194386"/>
    <w:multiLevelType w:val="multilevel"/>
    <w:tmpl w:val="376219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A442D20"/>
    <w:multiLevelType w:val="hybridMultilevel"/>
    <w:tmpl w:val="46BE6E44"/>
    <w:lvl w:ilvl="0" w:tplc="C51EABF2">
      <w:start w:val="1"/>
      <w:numFmt w:val="decimal"/>
      <w:lvlText w:val="%1."/>
      <w:lvlJc w:val="left"/>
      <w:pPr>
        <w:ind w:left="720" w:hanging="360"/>
      </w:pPr>
      <w:rPr>
        <w:rFonts w:hint="default"/>
        <w:b/>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9475C7"/>
    <w:multiLevelType w:val="hybridMultilevel"/>
    <w:tmpl w:val="5208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7D185E"/>
    <w:multiLevelType w:val="hybridMultilevel"/>
    <w:tmpl w:val="CF2A0DF8"/>
    <w:lvl w:ilvl="0" w:tplc="B55E7E68">
      <w:start w:val="1"/>
      <w:numFmt w:val="bullet"/>
      <w:pStyle w:val="BB-Bullet"/>
      <w:lvlText w:val=""/>
      <w:lvlJc w:val="left"/>
      <w:pPr>
        <w:tabs>
          <w:tab w:val="num" w:pos="425"/>
        </w:tabs>
        <w:ind w:left="425" w:hanging="425"/>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00199C"/>
    <w:multiLevelType w:val="hybridMultilevel"/>
    <w:tmpl w:val="3544EA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45315F"/>
    <w:multiLevelType w:val="multilevel"/>
    <w:tmpl w:val="8AF66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BF03817"/>
    <w:multiLevelType w:val="hybridMultilevel"/>
    <w:tmpl w:val="0D74701C"/>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8" w15:restartNumberingAfterBreak="0">
    <w:nsid w:val="3CFB1722"/>
    <w:multiLevelType w:val="multilevel"/>
    <w:tmpl w:val="52EA7304"/>
    <w:lvl w:ilvl="0">
      <w:start w:val="1"/>
      <w:numFmt w:val="decimal"/>
      <w:pStyle w:val="BBDParagraf1"/>
      <w:lvlText w:val="§ %1."/>
      <w:lvlJc w:val="left"/>
      <w:pPr>
        <w:tabs>
          <w:tab w:val="num" w:pos="851"/>
        </w:tabs>
        <w:ind w:left="851" w:hanging="851"/>
      </w:pPr>
      <w:rPr>
        <w:rFonts w:hint="default"/>
      </w:rPr>
    </w:lvl>
    <w:lvl w:ilvl="1">
      <w:start w:val="1"/>
      <w:numFmt w:val="decimal"/>
      <w:pStyle w:val="BBDParagraf2"/>
      <w:lvlText w:val="%1.%2"/>
      <w:lvlJc w:val="left"/>
      <w:pPr>
        <w:tabs>
          <w:tab w:val="num" w:pos="851"/>
        </w:tabs>
        <w:ind w:left="851" w:hanging="851"/>
      </w:pPr>
      <w:rPr>
        <w:rFonts w:hint="default"/>
      </w:rPr>
    </w:lvl>
    <w:lvl w:ilvl="2">
      <w:start w:val="1"/>
      <w:numFmt w:val="decimal"/>
      <w:pStyle w:val="BBDParagraf3"/>
      <w:lvlText w:val="%1.%2.%3"/>
      <w:lvlJc w:val="left"/>
      <w:pPr>
        <w:tabs>
          <w:tab w:val="num" w:pos="851"/>
        </w:tabs>
        <w:ind w:left="851" w:hanging="851"/>
      </w:pPr>
      <w:rPr>
        <w:rFonts w:hint="default"/>
      </w:rPr>
    </w:lvl>
    <w:lvl w:ilvl="3">
      <w:start w:val="1"/>
      <w:numFmt w:val="decimal"/>
      <w:pStyle w:val="BBDParagraf4"/>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15:restartNumberingAfterBreak="0">
    <w:nsid w:val="3F501E1B"/>
    <w:multiLevelType w:val="hybridMultilevel"/>
    <w:tmpl w:val="6E9E1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1642FE"/>
    <w:multiLevelType w:val="hybridMultilevel"/>
    <w:tmpl w:val="A2B22710"/>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071098"/>
    <w:multiLevelType w:val="hybridMultilevel"/>
    <w:tmpl w:val="98068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2A3DF6"/>
    <w:multiLevelType w:val="multilevel"/>
    <w:tmpl w:val="2EB8D00A"/>
    <w:lvl w:ilvl="0">
      <w:start w:val="1"/>
      <w:numFmt w:val="upperRoman"/>
      <w:pStyle w:val="Kapitel"/>
      <w:lvlText w:val="Part %1"/>
      <w:lvlJc w:val="left"/>
      <w:pPr>
        <w:tabs>
          <w:tab w:val="num" w:pos="1247"/>
        </w:tabs>
        <w:ind w:left="1247" w:hanging="1247"/>
      </w:pPr>
      <w:rPr>
        <w:rFonts w:ascii="Open Sans" w:hAnsi="Open Sans"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6C9482A"/>
    <w:multiLevelType w:val="hybridMultilevel"/>
    <w:tmpl w:val="5BFE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4C70FF"/>
    <w:multiLevelType w:val="hybridMultilevel"/>
    <w:tmpl w:val="C87CEC6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68619A"/>
    <w:multiLevelType w:val="hybridMultilevel"/>
    <w:tmpl w:val="C55C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2522D"/>
    <w:multiLevelType w:val="hybridMultilevel"/>
    <w:tmpl w:val="B56C84F6"/>
    <w:lvl w:ilvl="0" w:tplc="37763796">
      <w:start w:val="1"/>
      <w:numFmt w:val="decimal"/>
      <w:pStyle w:val="Heading1"/>
      <w:lvlText w:val="%1."/>
      <w:lvlJc w:val="left"/>
      <w:pPr>
        <w:ind w:left="720" w:hanging="720"/>
      </w:pPr>
      <w:rPr>
        <w:rFonts w:hint="default"/>
      </w:rPr>
    </w:lvl>
    <w:lvl w:ilvl="1" w:tplc="64380CD6">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7" w15:restartNumberingAfterBreak="0">
    <w:nsid w:val="51B2616F"/>
    <w:multiLevelType w:val="hybridMultilevel"/>
    <w:tmpl w:val="E486A5A0"/>
    <w:lvl w:ilvl="0" w:tplc="15B41A50">
      <w:start w:val="1"/>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8C5F98"/>
    <w:multiLevelType w:val="multilevel"/>
    <w:tmpl w:val="4DC62B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5A97EA4"/>
    <w:multiLevelType w:val="multilevel"/>
    <w:tmpl w:val="730AB6AC"/>
    <w:lvl w:ilvl="0">
      <w:start w:val="1"/>
      <w:numFmt w:val="upperRoman"/>
      <w:lvlText w:val="Article %1."/>
      <w:lvlJc w:val="left"/>
      <w:pPr>
        <w:ind w:left="0" w:firstLine="0"/>
      </w:pPr>
      <w:rPr>
        <w:lang w:val="en-US"/>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0" w15:restartNumberingAfterBreak="0">
    <w:nsid w:val="5A1D5329"/>
    <w:multiLevelType w:val="multilevel"/>
    <w:tmpl w:val="4BC40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D555834"/>
    <w:multiLevelType w:val="hybridMultilevel"/>
    <w:tmpl w:val="32AC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377B67"/>
    <w:multiLevelType w:val="hybridMultilevel"/>
    <w:tmpl w:val="E7F4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1E32BC"/>
    <w:multiLevelType w:val="multilevel"/>
    <w:tmpl w:val="3BD83A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A7E3811"/>
    <w:multiLevelType w:val="hybridMultilevel"/>
    <w:tmpl w:val="3FB69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864236"/>
    <w:multiLevelType w:val="hybridMultilevel"/>
    <w:tmpl w:val="23D03192"/>
    <w:lvl w:ilvl="0" w:tplc="DCC40870">
      <w:start w:val="25"/>
      <w:numFmt w:val="bullet"/>
      <w:lvlText w:val="-"/>
      <w:lvlJc w:val="left"/>
      <w:pPr>
        <w:ind w:left="720" w:hanging="360"/>
      </w:pPr>
      <w:rPr>
        <w:rFonts w:ascii="Verdana" w:eastAsia="Arial Unicode MS" w:hAnsi="Verdana" w:cs="Arial Unicode MS" w:hint="default"/>
        <w:color w:val="000000" w:themeColor="text1"/>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812BBE"/>
    <w:multiLevelType w:val="hybridMultilevel"/>
    <w:tmpl w:val="91A274B0"/>
    <w:lvl w:ilvl="0" w:tplc="BBA05BB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1E3678E"/>
    <w:multiLevelType w:val="hybridMultilevel"/>
    <w:tmpl w:val="E3EA0D9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1F34A73"/>
    <w:multiLevelType w:val="hybridMultilevel"/>
    <w:tmpl w:val="B4F0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FB3DDF"/>
    <w:multiLevelType w:val="hybridMultilevel"/>
    <w:tmpl w:val="A11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95709A"/>
    <w:multiLevelType w:val="hybridMultilevel"/>
    <w:tmpl w:val="4C2CC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E063A9"/>
    <w:multiLevelType w:val="multilevel"/>
    <w:tmpl w:val="C42EA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A6A0B8A"/>
    <w:multiLevelType w:val="hybridMultilevel"/>
    <w:tmpl w:val="FDC637BC"/>
    <w:lvl w:ilvl="0" w:tplc="9314F2BA">
      <w:start w:val="1"/>
      <w:numFmt w:val="decimal"/>
      <w:pStyle w:val="BB-Tal"/>
      <w:lvlText w:val="%1."/>
      <w:lvlJc w:val="left"/>
      <w:pPr>
        <w:tabs>
          <w:tab w:val="num" w:pos="425"/>
        </w:tabs>
        <w:ind w:left="425" w:hanging="425"/>
      </w:pPr>
      <w:rPr>
        <w:rFonts w:hint="default"/>
      </w:rPr>
    </w:lvl>
    <w:lvl w:ilvl="1" w:tplc="7D824A90">
      <w:start w:val="1"/>
      <w:numFmt w:val="bullet"/>
      <w:lvlText w:val=""/>
      <w:lvlJc w:val="left"/>
      <w:pPr>
        <w:tabs>
          <w:tab w:val="num" w:pos="1080"/>
        </w:tabs>
        <w:ind w:left="1080" w:firstLine="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AA274F"/>
    <w:multiLevelType w:val="hybridMultilevel"/>
    <w:tmpl w:val="85907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2"/>
  </w:num>
  <w:num w:numId="3">
    <w:abstractNumId w:val="0"/>
  </w:num>
  <w:num w:numId="4">
    <w:abstractNumId w:val="18"/>
  </w:num>
  <w:num w:numId="5">
    <w:abstractNumId w:val="42"/>
  </w:num>
  <w:num w:numId="6">
    <w:abstractNumId w:val="14"/>
  </w:num>
  <w:num w:numId="7">
    <w:abstractNumId w:val="2"/>
  </w:num>
  <w:num w:numId="8">
    <w:abstractNumId w:val="6"/>
  </w:num>
  <w:num w:numId="9">
    <w:abstractNumId w:val="26"/>
  </w:num>
  <w:num w:numId="10">
    <w:abstractNumId w:val="16"/>
  </w:num>
  <w:num w:numId="11">
    <w:abstractNumId w:val="30"/>
  </w:num>
  <w:num w:numId="12">
    <w:abstractNumId w:val="28"/>
  </w:num>
  <w:num w:numId="13">
    <w:abstractNumId w:val="41"/>
  </w:num>
  <w:num w:numId="14">
    <w:abstractNumId w:val="43"/>
  </w:num>
  <w:num w:numId="15">
    <w:abstractNumId w:val="8"/>
  </w:num>
  <w:num w:numId="16">
    <w:abstractNumId w:val="27"/>
  </w:num>
  <w:num w:numId="17">
    <w:abstractNumId w:val="24"/>
  </w:num>
  <w:num w:numId="18">
    <w:abstractNumId w:val="25"/>
  </w:num>
  <w:num w:numId="19">
    <w:abstractNumId w:val="36"/>
  </w:num>
  <w:num w:numId="20">
    <w:abstractNumId w:val="3"/>
  </w:num>
  <w:num w:numId="21">
    <w:abstractNumId w:val="19"/>
  </w:num>
  <w:num w:numId="22">
    <w:abstractNumId w:val="5"/>
  </w:num>
  <w:num w:numId="23">
    <w:abstractNumId w:val="7"/>
  </w:num>
  <w:num w:numId="24">
    <w:abstractNumId w:val="37"/>
  </w:num>
  <w:num w:numId="25">
    <w:abstractNumId w:val="9"/>
  </w:num>
  <w:num w:numId="26">
    <w:abstractNumId w:val="15"/>
  </w:num>
  <w:num w:numId="27">
    <w:abstractNumId w:val="38"/>
  </w:num>
  <w:num w:numId="28">
    <w:abstractNumId w:val="4"/>
  </w:num>
  <w:num w:numId="29">
    <w:abstractNumId w:val="40"/>
  </w:num>
  <w:num w:numId="30">
    <w:abstractNumId w:val="23"/>
  </w:num>
  <w:num w:numId="31">
    <w:abstractNumId w:val="21"/>
  </w:num>
  <w:num w:numId="32">
    <w:abstractNumId w:val="13"/>
  </w:num>
  <w:num w:numId="33">
    <w:abstractNumId w:val="31"/>
  </w:num>
  <w:num w:numId="34">
    <w:abstractNumId w:val="10"/>
  </w:num>
  <w:num w:numId="35">
    <w:abstractNumId w:val="1"/>
  </w:num>
  <w:num w:numId="36">
    <w:abstractNumId w:val="34"/>
  </w:num>
  <w:num w:numId="37">
    <w:abstractNumId w:val="32"/>
  </w:num>
  <w:num w:numId="38">
    <w:abstractNumId w:val="39"/>
  </w:num>
  <w:num w:numId="39">
    <w:abstractNumId w:val="35"/>
  </w:num>
  <w:num w:numId="40">
    <w:abstractNumId w:val="12"/>
  </w:num>
  <w:num w:numId="41">
    <w:abstractNumId w:val="33"/>
  </w:num>
  <w:num w:numId="42">
    <w:abstractNumId w:val="17"/>
  </w:num>
  <w:num w:numId="43">
    <w:abstractNumId w:val="20"/>
  </w:num>
  <w:num w:numId="44">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activeWritingStyle w:appName="MSWord" w:lang="da-DK"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a-DK" w:vendorID="64" w:dllVersion="4096" w:nlCheck="1" w:checkStyle="0"/>
  <w:proofState w:spelling="clean" w:grammar="clean"/>
  <w:doNotTrackFormatting/>
  <w:defaultTabStop w:val="1304"/>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6375BA"/>
    <w:rsid w:val="000010D6"/>
    <w:rsid w:val="00002EAF"/>
    <w:rsid w:val="0000330D"/>
    <w:rsid w:val="0000335C"/>
    <w:rsid w:val="00003AAE"/>
    <w:rsid w:val="000059D5"/>
    <w:rsid w:val="00006296"/>
    <w:rsid w:val="000065D1"/>
    <w:rsid w:val="00007532"/>
    <w:rsid w:val="0001002F"/>
    <w:rsid w:val="00010F20"/>
    <w:rsid w:val="000117FC"/>
    <w:rsid w:val="00011C9B"/>
    <w:rsid w:val="000121AE"/>
    <w:rsid w:val="00013328"/>
    <w:rsid w:val="00013614"/>
    <w:rsid w:val="00013CA9"/>
    <w:rsid w:val="00013E33"/>
    <w:rsid w:val="00013F97"/>
    <w:rsid w:val="00016547"/>
    <w:rsid w:val="0001692A"/>
    <w:rsid w:val="000171F9"/>
    <w:rsid w:val="00017695"/>
    <w:rsid w:val="000214DD"/>
    <w:rsid w:val="00022A7A"/>
    <w:rsid w:val="000230EE"/>
    <w:rsid w:val="00023771"/>
    <w:rsid w:val="00023ED2"/>
    <w:rsid w:val="0002649D"/>
    <w:rsid w:val="00026C8F"/>
    <w:rsid w:val="00027CD2"/>
    <w:rsid w:val="00030CC2"/>
    <w:rsid w:val="0003263E"/>
    <w:rsid w:val="00032744"/>
    <w:rsid w:val="00033ED1"/>
    <w:rsid w:val="0003584C"/>
    <w:rsid w:val="00035856"/>
    <w:rsid w:val="00035C4B"/>
    <w:rsid w:val="000373E2"/>
    <w:rsid w:val="00037E75"/>
    <w:rsid w:val="00040C76"/>
    <w:rsid w:val="00040E7F"/>
    <w:rsid w:val="00041390"/>
    <w:rsid w:val="00042BA5"/>
    <w:rsid w:val="00042DD6"/>
    <w:rsid w:val="0004331C"/>
    <w:rsid w:val="00043AAB"/>
    <w:rsid w:val="00043B80"/>
    <w:rsid w:val="00044431"/>
    <w:rsid w:val="0004447E"/>
    <w:rsid w:val="00044511"/>
    <w:rsid w:val="00044DEE"/>
    <w:rsid w:val="00045642"/>
    <w:rsid w:val="000466B7"/>
    <w:rsid w:val="00046A71"/>
    <w:rsid w:val="00046F87"/>
    <w:rsid w:val="0005006C"/>
    <w:rsid w:val="000501DD"/>
    <w:rsid w:val="0005117C"/>
    <w:rsid w:val="00051D24"/>
    <w:rsid w:val="00051E6E"/>
    <w:rsid w:val="00052797"/>
    <w:rsid w:val="000535FE"/>
    <w:rsid w:val="00053872"/>
    <w:rsid w:val="0005413B"/>
    <w:rsid w:val="000550D1"/>
    <w:rsid w:val="00055498"/>
    <w:rsid w:val="00055A46"/>
    <w:rsid w:val="0005714A"/>
    <w:rsid w:val="00057862"/>
    <w:rsid w:val="0006054F"/>
    <w:rsid w:val="00060B3B"/>
    <w:rsid w:val="00061215"/>
    <w:rsid w:val="00061D06"/>
    <w:rsid w:val="00061D1B"/>
    <w:rsid w:val="00061E91"/>
    <w:rsid w:val="00061F9B"/>
    <w:rsid w:val="00062921"/>
    <w:rsid w:val="00062D96"/>
    <w:rsid w:val="000633CC"/>
    <w:rsid w:val="00063B89"/>
    <w:rsid w:val="0006560B"/>
    <w:rsid w:val="0006572F"/>
    <w:rsid w:val="00065F81"/>
    <w:rsid w:val="00067267"/>
    <w:rsid w:val="0007047C"/>
    <w:rsid w:val="00070AC2"/>
    <w:rsid w:val="00070FEB"/>
    <w:rsid w:val="0007107A"/>
    <w:rsid w:val="00071916"/>
    <w:rsid w:val="000721CB"/>
    <w:rsid w:val="00073613"/>
    <w:rsid w:val="000739F2"/>
    <w:rsid w:val="000743F8"/>
    <w:rsid w:val="00076014"/>
    <w:rsid w:val="000764CD"/>
    <w:rsid w:val="000773D8"/>
    <w:rsid w:val="00080017"/>
    <w:rsid w:val="0008141A"/>
    <w:rsid w:val="00081972"/>
    <w:rsid w:val="00081A3B"/>
    <w:rsid w:val="00081FA6"/>
    <w:rsid w:val="0008357E"/>
    <w:rsid w:val="00083A48"/>
    <w:rsid w:val="00084A9B"/>
    <w:rsid w:val="00084CC5"/>
    <w:rsid w:val="00085794"/>
    <w:rsid w:val="000867A5"/>
    <w:rsid w:val="00086AB1"/>
    <w:rsid w:val="00087E98"/>
    <w:rsid w:val="000905EA"/>
    <w:rsid w:val="000908EA"/>
    <w:rsid w:val="00090C67"/>
    <w:rsid w:val="00094BC9"/>
    <w:rsid w:val="00094E02"/>
    <w:rsid w:val="00094F83"/>
    <w:rsid w:val="000954AD"/>
    <w:rsid w:val="0009647F"/>
    <w:rsid w:val="00096CB3"/>
    <w:rsid w:val="000975BC"/>
    <w:rsid w:val="000A0192"/>
    <w:rsid w:val="000A0A80"/>
    <w:rsid w:val="000A0E0D"/>
    <w:rsid w:val="000A1D43"/>
    <w:rsid w:val="000A267F"/>
    <w:rsid w:val="000A274F"/>
    <w:rsid w:val="000A2D8F"/>
    <w:rsid w:val="000A2DAA"/>
    <w:rsid w:val="000A333D"/>
    <w:rsid w:val="000A350A"/>
    <w:rsid w:val="000A3821"/>
    <w:rsid w:val="000A3C47"/>
    <w:rsid w:val="000A3E74"/>
    <w:rsid w:val="000A49CA"/>
    <w:rsid w:val="000A4EE7"/>
    <w:rsid w:val="000A5D0B"/>
    <w:rsid w:val="000A5EFA"/>
    <w:rsid w:val="000A6761"/>
    <w:rsid w:val="000A709C"/>
    <w:rsid w:val="000A717F"/>
    <w:rsid w:val="000A72F1"/>
    <w:rsid w:val="000A7C2E"/>
    <w:rsid w:val="000B0F41"/>
    <w:rsid w:val="000B1EA8"/>
    <w:rsid w:val="000B1EE5"/>
    <w:rsid w:val="000B2B13"/>
    <w:rsid w:val="000B2C4D"/>
    <w:rsid w:val="000B2CF2"/>
    <w:rsid w:val="000B3566"/>
    <w:rsid w:val="000B4CD0"/>
    <w:rsid w:val="000B58E6"/>
    <w:rsid w:val="000B6AEF"/>
    <w:rsid w:val="000C000C"/>
    <w:rsid w:val="000C22CE"/>
    <w:rsid w:val="000C2E61"/>
    <w:rsid w:val="000C2FD7"/>
    <w:rsid w:val="000C3731"/>
    <w:rsid w:val="000C3EA8"/>
    <w:rsid w:val="000C4A0E"/>
    <w:rsid w:val="000C4B36"/>
    <w:rsid w:val="000C5376"/>
    <w:rsid w:val="000C576B"/>
    <w:rsid w:val="000C579B"/>
    <w:rsid w:val="000C615F"/>
    <w:rsid w:val="000C6370"/>
    <w:rsid w:val="000C79B8"/>
    <w:rsid w:val="000D04F0"/>
    <w:rsid w:val="000D04F2"/>
    <w:rsid w:val="000D0711"/>
    <w:rsid w:val="000D0986"/>
    <w:rsid w:val="000D0B22"/>
    <w:rsid w:val="000D1EBB"/>
    <w:rsid w:val="000D2C7C"/>
    <w:rsid w:val="000D3FBF"/>
    <w:rsid w:val="000D47DB"/>
    <w:rsid w:val="000D5CBA"/>
    <w:rsid w:val="000D67BC"/>
    <w:rsid w:val="000D6F62"/>
    <w:rsid w:val="000D704A"/>
    <w:rsid w:val="000D7A9F"/>
    <w:rsid w:val="000E027A"/>
    <w:rsid w:val="000E0CFF"/>
    <w:rsid w:val="000E12A9"/>
    <w:rsid w:val="000E1B53"/>
    <w:rsid w:val="000E2850"/>
    <w:rsid w:val="000E2B33"/>
    <w:rsid w:val="000E3EBA"/>
    <w:rsid w:val="000E7E13"/>
    <w:rsid w:val="000F0622"/>
    <w:rsid w:val="000F2CBE"/>
    <w:rsid w:val="000F2E90"/>
    <w:rsid w:val="000F2FD8"/>
    <w:rsid w:val="000F36DE"/>
    <w:rsid w:val="000F3FD1"/>
    <w:rsid w:val="000F42FC"/>
    <w:rsid w:val="000F4B94"/>
    <w:rsid w:val="000F5CA7"/>
    <w:rsid w:val="000F6219"/>
    <w:rsid w:val="000F65D5"/>
    <w:rsid w:val="00100478"/>
    <w:rsid w:val="001005C6"/>
    <w:rsid w:val="00100A36"/>
    <w:rsid w:val="00102A0F"/>
    <w:rsid w:val="0010459E"/>
    <w:rsid w:val="00105DB7"/>
    <w:rsid w:val="0010618A"/>
    <w:rsid w:val="0010702A"/>
    <w:rsid w:val="00110BAC"/>
    <w:rsid w:val="00111904"/>
    <w:rsid w:val="00112571"/>
    <w:rsid w:val="0011298B"/>
    <w:rsid w:val="00112C64"/>
    <w:rsid w:val="0011352C"/>
    <w:rsid w:val="00113FA9"/>
    <w:rsid w:val="00114F22"/>
    <w:rsid w:val="0011501B"/>
    <w:rsid w:val="00121245"/>
    <w:rsid w:val="00121670"/>
    <w:rsid w:val="00121831"/>
    <w:rsid w:val="00121F3D"/>
    <w:rsid w:val="00123608"/>
    <w:rsid w:val="00124BB4"/>
    <w:rsid w:val="00124C68"/>
    <w:rsid w:val="00124E4B"/>
    <w:rsid w:val="00124E91"/>
    <w:rsid w:val="00126F4C"/>
    <w:rsid w:val="001308C2"/>
    <w:rsid w:val="00131A06"/>
    <w:rsid w:val="001321A7"/>
    <w:rsid w:val="00133124"/>
    <w:rsid w:val="00133E1F"/>
    <w:rsid w:val="00134041"/>
    <w:rsid w:val="00134B21"/>
    <w:rsid w:val="00136525"/>
    <w:rsid w:val="001424D1"/>
    <w:rsid w:val="001428D0"/>
    <w:rsid w:val="001433F5"/>
    <w:rsid w:val="0014373D"/>
    <w:rsid w:val="00143B51"/>
    <w:rsid w:val="00143E7F"/>
    <w:rsid w:val="001440E0"/>
    <w:rsid w:val="001466AE"/>
    <w:rsid w:val="001467D9"/>
    <w:rsid w:val="00146973"/>
    <w:rsid w:val="001479BF"/>
    <w:rsid w:val="00147C33"/>
    <w:rsid w:val="00150822"/>
    <w:rsid w:val="001519C7"/>
    <w:rsid w:val="00151B36"/>
    <w:rsid w:val="00151BD7"/>
    <w:rsid w:val="00152485"/>
    <w:rsid w:val="001554E4"/>
    <w:rsid w:val="001559F1"/>
    <w:rsid w:val="001569D7"/>
    <w:rsid w:val="00157648"/>
    <w:rsid w:val="0015784C"/>
    <w:rsid w:val="0015790F"/>
    <w:rsid w:val="0016152F"/>
    <w:rsid w:val="00161EA1"/>
    <w:rsid w:val="001625BD"/>
    <w:rsid w:val="001625F2"/>
    <w:rsid w:val="0016392A"/>
    <w:rsid w:val="00165967"/>
    <w:rsid w:val="0016654D"/>
    <w:rsid w:val="00166876"/>
    <w:rsid w:val="001675E8"/>
    <w:rsid w:val="001700A1"/>
    <w:rsid w:val="00170C63"/>
    <w:rsid w:val="00171474"/>
    <w:rsid w:val="0017281A"/>
    <w:rsid w:val="0017282B"/>
    <w:rsid w:val="00172870"/>
    <w:rsid w:val="00175A0E"/>
    <w:rsid w:val="00175DEC"/>
    <w:rsid w:val="001766F9"/>
    <w:rsid w:val="00176FD1"/>
    <w:rsid w:val="0017748A"/>
    <w:rsid w:val="001774F1"/>
    <w:rsid w:val="0018015A"/>
    <w:rsid w:val="00181523"/>
    <w:rsid w:val="00181670"/>
    <w:rsid w:val="001836E6"/>
    <w:rsid w:val="0018380A"/>
    <w:rsid w:val="00183D5B"/>
    <w:rsid w:val="00184691"/>
    <w:rsid w:val="00185567"/>
    <w:rsid w:val="00185808"/>
    <w:rsid w:val="00187F13"/>
    <w:rsid w:val="00187FCB"/>
    <w:rsid w:val="00191AC6"/>
    <w:rsid w:val="00191D2D"/>
    <w:rsid w:val="00192555"/>
    <w:rsid w:val="00192775"/>
    <w:rsid w:val="001932DB"/>
    <w:rsid w:val="00193B2C"/>
    <w:rsid w:val="00193C7E"/>
    <w:rsid w:val="00195377"/>
    <w:rsid w:val="0019697E"/>
    <w:rsid w:val="00196BB5"/>
    <w:rsid w:val="00196CD5"/>
    <w:rsid w:val="001972C7"/>
    <w:rsid w:val="00197E6D"/>
    <w:rsid w:val="001A039F"/>
    <w:rsid w:val="001A0E17"/>
    <w:rsid w:val="001A1F20"/>
    <w:rsid w:val="001A3663"/>
    <w:rsid w:val="001A4C24"/>
    <w:rsid w:val="001A5CF3"/>
    <w:rsid w:val="001A673C"/>
    <w:rsid w:val="001A6C40"/>
    <w:rsid w:val="001B041B"/>
    <w:rsid w:val="001B065A"/>
    <w:rsid w:val="001B1C6F"/>
    <w:rsid w:val="001B2197"/>
    <w:rsid w:val="001B27DB"/>
    <w:rsid w:val="001B302C"/>
    <w:rsid w:val="001B320F"/>
    <w:rsid w:val="001B3B4B"/>
    <w:rsid w:val="001B4F34"/>
    <w:rsid w:val="001B560D"/>
    <w:rsid w:val="001B5637"/>
    <w:rsid w:val="001B5E62"/>
    <w:rsid w:val="001B5EF5"/>
    <w:rsid w:val="001B6A7F"/>
    <w:rsid w:val="001B7F8B"/>
    <w:rsid w:val="001C0039"/>
    <w:rsid w:val="001C06BB"/>
    <w:rsid w:val="001C0C15"/>
    <w:rsid w:val="001C0CAA"/>
    <w:rsid w:val="001C1A9D"/>
    <w:rsid w:val="001C20F5"/>
    <w:rsid w:val="001C2EE0"/>
    <w:rsid w:val="001C357A"/>
    <w:rsid w:val="001C37A3"/>
    <w:rsid w:val="001C3F11"/>
    <w:rsid w:val="001C49F2"/>
    <w:rsid w:val="001C4B41"/>
    <w:rsid w:val="001C57C7"/>
    <w:rsid w:val="001C68EB"/>
    <w:rsid w:val="001C757C"/>
    <w:rsid w:val="001C7901"/>
    <w:rsid w:val="001D05D4"/>
    <w:rsid w:val="001D0ED0"/>
    <w:rsid w:val="001D4012"/>
    <w:rsid w:val="001D4D54"/>
    <w:rsid w:val="001D5A1F"/>
    <w:rsid w:val="001D60DE"/>
    <w:rsid w:val="001D67AC"/>
    <w:rsid w:val="001D6963"/>
    <w:rsid w:val="001D6EE1"/>
    <w:rsid w:val="001E2293"/>
    <w:rsid w:val="001E2A13"/>
    <w:rsid w:val="001E356E"/>
    <w:rsid w:val="001E3713"/>
    <w:rsid w:val="001E3AF6"/>
    <w:rsid w:val="001E4839"/>
    <w:rsid w:val="001E50B4"/>
    <w:rsid w:val="001E7206"/>
    <w:rsid w:val="001F0AC5"/>
    <w:rsid w:val="001F103D"/>
    <w:rsid w:val="001F370D"/>
    <w:rsid w:val="001F4166"/>
    <w:rsid w:val="001F43EA"/>
    <w:rsid w:val="001F4578"/>
    <w:rsid w:val="001F48A1"/>
    <w:rsid w:val="001F51BD"/>
    <w:rsid w:val="001F5745"/>
    <w:rsid w:val="00200CF8"/>
    <w:rsid w:val="00202353"/>
    <w:rsid w:val="00202B15"/>
    <w:rsid w:val="00202D4E"/>
    <w:rsid w:val="0020301F"/>
    <w:rsid w:val="00203B77"/>
    <w:rsid w:val="00203BBA"/>
    <w:rsid w:val="00204183"/>
    <w:rsid w:val="00204E34"/>
    <w:rsid w:val="002054F0"/>
    <w:rsid w:val="0020611E"/>
    <w:rsid w:val="002070CF"/>
    <w:rsid w:val="00207AB9"/>
    <w:rsid w:val="00207AC1"/>
    <w:rsid w:val="00207D29"/>
    <w:rsid w:val="002104C7"/>
    <w:rsid w:val="00211F6A"/>
    <w:rsid w:val="00213020"/>
    <w:rsid w:val="002147E1"/>
    <w:rsid w:val="00215051"/>
    <w:rsid w:val="00215222"/>
    <w:rsid w:val="00220022"/>
    <w:rsid w:val="00220352"/>
    <w:rsid w:val="00221103"/>
    <w:rsid w:val="0022153F"/>
    <w:rsid w:val="002217A8"/>
    <w:rsid w:val="0022204A"/>
    <w:rsid w:val="00222727"/>
    <w:rsid w:val="00222FA8"/>
    <w:rsid w:val="002234FE"/>
    <w:rsid w:val="0022399A"/>
    <w:rsid w:val="00224718"/>
    <w:rsid w:val="002257AF"/>
    <w:rsid w:val="002265A1"/>
    <w:rsid w:val="0022700B"/>
    <w:rsid w:val="002277D0"/>
    <w:rsid w:val="00227EBF"/>
    <w:rsid w:val="002300BC"/>
    <w:rsid w:val="00230B8E"/>
    <w:rsid w:val="002317EA"/>
    <w:rsid w:val="0023219B"/>
    <w:rsid w:val="00232376"/>
    <w:rsid w:val="002323B1"/>
    <w:rsid w:val="00232DD2"/>
    <w:rsid w:val="002346D9"/>
    <w:rsid w:val="002348EE"/>
    <w:rsid w:val="0023505B"/>
    <w:rsid w:val="0023522F"/>
    <w:rsid w:val="00235314"/>
    <w:rsid w:val="00235F73"/>
    <w:rsid w:val="002372E4"/>
    <w:rsid w:val="002374B2"/>
    <w:rsid w:val="00237C6F"/>
    <w:rsid w:val="00240C1D"/>
    <w:rsid w:val="002417FD"/>
    <w:rsid w:val="00243792"/>
    <w:rsid w:val="00245BCD"/>
    <w:rsid w:val="00245E9D"/>
    <w:rsid w:val="00246243"/>
    <w:rsid w:val="0025158F"/>
    <w:rsid w:val="00251BDE"/>
    <w:rsid w:val="0025220F"/>
    <w:rsid w:val="00252577"/>
    <w:rsid w:val="002525E8"/>
    <w:rsid w:val="002531BE"/>
    <w:rsid w:val="00253F5F"/>
    <w:rsid w:val="00253FB6"/>
    <w:rsid w:val="00254142"/>
    <w:rsid w:val="0025424C"/>
    <w:rsid w:val="00254F97"/>
    <w:rsid w:val="00255740"/>
    <w:rsid w:val="00255A8B"/>
    <w:rsid w:val="00257DEB"/>
    <w:rsid w:val="00260038"/>
    <w:rsid w:val="002624BC"/>
    <w:rsid w:val="00262692"/>
    <w:rsid w:val="0026274F"/>
    <w:rsid w:val="00262860"/>
    <w:rsid w:val="002632EF"/>
    <w:rsid w:val="002642CF"/>
    <w:rsid w:val="002645FD"/>
    <w:rsid w:val="00264C51"/>
    <w:rsid w:val="00265B79"/>
    <w:rsid w:val="002672AE"/>
    <w:rsid w:val="00267B45"/>
    <w:rsid w:val="00267CA9"/>
    <w:rsid w:val="00270EA5"/>
    <w:rsid w:val="002711BC"/>
    <w:rsid w:val="0027346F"/>
    <w:rsid w:val="00274A29"/>
    <w:rsid w:val="00274AB7"/>
    <w:rsid w:val="002761E6"/>
    <w:rsid w:val="00277BAC"/>
    <w:rsid w:val="00277ECA"/>
    <w:rsid w:val="002808E9"/>
    <w:rsid w:val="00280A27"/>
    <w:rsid w:val="00282362"/>
    <w:rsid w:val="00282689"/>
    <w:rsid w:val="002828D6"/>
    <w:rsid w:val="0028368D"/>
    <w:rsid w:val="00283A5D"/>
    <w:rsid w:val="002842C7"/>
    <w:rsid w:val="0028443A"/>
    <w:rsid w:val="0028471F"/>
    <w:rsid w:val="0028505D"/>
    <w:rsid w:val="00285F74"/>
    <w:rsid w:val="0028639A"/>
    <w:rsid w:val="00286402"/>
    <w:rsid w:val="00286765"/>
    <w:rsid w:val="00286BB6"/>
    <w:rsid w:val="00286C54"/>
    <w:rsid w:val="0028732B"/>
    <w:rsid w:val="0029079C"/>
    <w:rsid w:val="00292715"/>
    <w:rsid w:val="0029282C"/>
    <w:rsid w:val="00293480"/>
    <w:rsid w:val="00294583"/>
    <w:rsid w:val="002952B5"/>
    <w:rsid w:val="00295331"/>
    <w:rsid w:val="002957CA"/>
    <w:rsid w:val="0029588A"/>
    <w:rsid w:val="00295947"/>
    <w:rsid w:val="00296B16"/>
    <w:rsid w:val="00296F68"/>
    <w:rsid w:val="002A0B78"/>
    <w:rsid w:val="002A12AC"/>
    <w:rsid w:val="002A342F"/>
    <w:rsid w:val="002A4E9D"/>
    <w:rsid w:val="002A51DF"/>
    <w:rsid w:val="002B1976"/>
    <w:rsid w:val="002B2A73"/>
    <w:rsid w:val="002B2D9B"/>
    <w:rsid w:val="002B2DD7"/>
    <w:rsid w:val="002B4EF6"/>
    <w:rsid w:val="002B6843"/>
    <w:rsid w:val="002B7550"/>
    <w:rsid w:val="002B7D99"/>
    <w:rsid w:val="002C1B55"/>
    <w:rsid w:val="002C3564"/>
    <w:rsid w:val="002C36FA"/>
    <w:rsid w:val="002C3F34"/>
    <w:rsid w:val="002C4E5E"/>
    <w:rsid w:val="002C4FFF"/>
    <w:rsid w:val="002C6EF8"/>
    <w:rsid w:val="002C7149"/>
    <w:rsid w:val="002C733D"/>
    <w:rsid w:val="002C7A4B"/>
    <w:rsid w:val="002C7BF2"/>
    <w:rsid w:val="002D00BC"/>
    <w:rsid w:val="002D02CB"/>
    <w:rsid w:val="002D0645"/>
    <w:rsid w:val="002D06CC"/>
    <w:rsid w:val="002D0894"/>
    <w:rsid w:val="002D2438"/>
    <w:rsid w:val="002D2C48"/>
    <w:rsid w:val="002D2E3E"/>
    <w:rsid w:val="002D3B82"/>
    <w:rsid w:val="002D4D65"/>
    <w:rsid w:val="002D59BB"/>
    <w:rsid w:val="002D5BA7"/>
    <w:rsid w:val="002D5C6D"/>
    <w:rsid w:val="002D5D17"/>
    <w:rsid w:val="002D5E41"/>
    <w:rsid w:val="002D6808"/>
    <w:rsid w:val="002D69E5"/>
    <w:rsid w:val="002E00D2"/>
    <w:rsid w:val="002E0633"/>
    <w:rsid w:val="002E0E91"/>
    <w:rsid w:val="002E2120"/>
    <w:rsid w:val="002E3227"/>
    <w:rsid w:val="002E3430"/>
    <w:rsid w:val="002E3565"/>
    <w:rsid w:val="002E3D34"/>
    <w:rsid w:val="002E4A8D"/>
    <w:rsid w:val="002E4EFF"/>
    <w:rsid w:val="002E5E74"/>
    <w:rsid w:val="002E6146"/>
    <w:rsid w:val="002F00BC"/>
    <w:rsid w:val="002F0CD9"/>
    <w:rsid w:val="002F1004"/>
    <w:rsid w:val="002F1FB9"/>
    <w:rsid w:val="002F33EE"/>
    <w:rsid w:val="002F40F7"/>
    <w:rsid w:val="002F5EA6"/>
    <w:rsid w:val="002F63E4"/>
    <w:rsid w:val="002F6420"/>
    <w:rsid w:val="002F68ED"/>
    <w:rsid w:val="002F7AF4"/>
    <w:rsid w:val="002F7C32"/>
    <w:rsid w:val="002F7CB4"/>
    <w:rsid w:val="00301D70"/>
    <w:rsid w:val="00302676"/>
    <w:rsid w:val="00302775"/>
    <w:rsid w:val="003028A9"/>
    <w:rsid w:val="00303289"/>
    <w:rsid w:val="0030368E"/>
    <w:rsid w:val="00303B73"/>
    <w:rsid w:val="00303F61"/>
    <w:rsid w:val="003043F1"/>
    <w:rsid w:val="00305861"/>
    <w:rsid w:val="0030722C"/>
    <w:rsid w:val="003072A4"/>
    <w:rsid w:val="003077AD"/>
    <w:rsid w:val="003108C3"/>
    <w:rsid w:val="00311441"/>
    <w:rsid w:val="003119C2"/>
    <w:rsid w:val="003124FB"/>
    <w:rsid w:val="00313AF8"/>
    <w:rsid w:val="00313F4D"/>
    <w:rsid w:val="003156D0"/>
    <w:rsid w:val="00315B1F"/>
    <w:rsid w:val="00315F47"/>
    <w:rsid w:val="003171DF"/>
    <w:rsid w:val="003202D5"/>
    <w:rsid w:val="0032205E"/>
    <w:rsid w:val="00322E18"/>
    <w:rsid w:val="003232D5"/>
    <w:rsid w:val="00324A31"/>
    <w:rsid w:val="00324AD1"/>
    <w:rsid w:val="003254DE"/>
    <w:rsid w:val="00325B84"/>
    <w:rsid w:val="00326B82"/>
    <w:rsid w:val="00326F39"/>
    <w:rsid w:val="00330559"/>
    <w:rsid w:val="003313D2"/>
    <w:rsid w:val="00331797"/>
    <w:rsid w:val="00331B93"/>
    <w:rsid w:val="00332E3D"/>
    <w:rsid w:val="003334A2"/>
    <w:rsid w:val="00333A5C"/>
    <w:rsid w:val="00334634"/>
    <w:rsid w:val="003350F3"/>
    <w:rsid w:val="003352A2"/>
    <w:rsid w:val="00336414"/>
    <w:rsid w:val="003364E3"/>
    <w:rsid w:val="00336D68"/>
    <w:rsid w:val="0033735F"/>
    <w:rsid w:val="00337E23"/>
    <w:rsid w:val="00340E1E"/>
    <w:rsid w:val="003412B9"/>
    <w:rsid w:val="003416CC"/>
    <w:rsid w:val="00341D2B"/>
    <w:rsid w:val="00341E20"/>
    <w:rsid w:val="00342EF6"/>
    <w:rsid w:val="0034304F"/>
    <w:rsid w:val="00344141"/>
    <w:rsid w:val="00344D47"/>
    <w:rsid w:val="00345022"/>
    <w:rsid w:val="0034542B"/>
    <w:rsid w:val="00345567"/>
    <w:rsid w:val="00345F2F"/>
    <w:rsid w:val="003460EB"/>
    <w:rsid w:val="00350CE7"/>
    <w:rsid w:val="00351D9F"/>
    <w:rsid w:val="00353960"/>
    <w:rsid w:val="0035443B"/>
    <w:rsid w:val="00354967"/>
    <w:rsid w:val="00354BBF"/>
    <w:rsid w:val="003550DC"/>
    <w:rsid w:val="00355CB6"/>
    <w:rsid w:val="00356275"/>
    <w:rsid w:val="0035696A"/>
    <w:rsid w:val="0035697A"/>
    <w:rsid w:val="00357431"/>
    <w:rsid w:val="00357E13"/>
    <w:rsid w:val="003600D2"/>
    <w:rsid w:val="00360CBD"/>
    <w:rsid w:val="003628A4"/>
    <w:rsid w:val="00362AEF"/>
    <w:rsid w:val="00363469"/>
    <w:rsid w:val="0036494E"/>
    <w:rsid w:val="00364B39"/>
    <w:rsid w:val="0036508D"/>
    <w:rsid w:val="003652CE"/>
    <w:rsid w:val="00366F64"/>
    <w:rsid w:val="003703C0"/>
    <w:rsid w:val="00371595"/>
    <w:rsid w:val="003723A2"/>
    <w:rsid w:val="00372865"/>
    <w:rsid w:val="003728BE"/>
    <w:rsid w:val="00374031"/>
    <w:rsid w:val="003747C3"/>
    <w:rsid w:val="00376457"/>
    <w:rsid w:val="00376730"/>
    <w:rsid w:val="00377FB7"/>
    <w:rsid w:val="003802C5"/>
    <w:rsid w:val="00380380"/>
    <w:rsid w:val="0038090F"/>
    <w:rsid w:val="00381A83"/>
    <w:rsid w:val="00382327"/>
    <w:rsid w:val="00383AB4"/>
    <w:rsid w:val="003846B9"/>
    <w:rsid w:val="00386488"/>
    <w:rsid w:val="00386B4A"/>
    <w:rsid w:val="0038716B"/>
    <w:rsid w:val="0038796F"/>
    <w:rsid w:val="00390F7E"/>
    <w:rsid w:val="00392C38"/>
    <w:rsid w:val="00393641"/>
    <w:rsid w:val="00394110"/>
    <w:rsid w:val="00394A2A"/>
    <w:rsid w:val="00395401"/>
    <w:rsid w:val="003955BE"/>
    <w:rsid w:val="003961BD"/>
    <w:rsid w:val="003961E3"/>
    <w:rsid w:val="00397095"/>
    <w:rsid w:val="0039720E"/>
    <w:rsid w:val="0039763A"/>
    <w:rsid w:val="003976CE"/>
    <w:rsid w:val="00397B4D"/>
    <w:rsid w:val="003A0409"/>
    <w:rsid w:val="003A04F9"/>
    <w:rsid w:val="003A26A9"/>
    <w:rsid w:val="003A2829"/>
    <w:rsid w:val="003A32A3"/>
    <w:rsid w:val="003A420C"/>
    <w:rsid w:val="003A4983"/>
    <w:rsid w:val="003A5436"/>
    <w:rsid w:val="003A7646"/>
    <w:rsid w:val="003B0534"/>
    <w:rsid w:val="003B0981"/>
    <w:rsid w:val="003B0E45"/>
    <w:rsid w:val="003B13D4"/>
    <w:rsid w:val="003B1503"/>
    <w:rsid w:val="003B1771"/>
    <w:rsid w:val="003B1A4E"/>
    <w:rsid w:val="003B1CF7"/>
    <w:rsid w:val="003B25AA"/>
    <w:rsid w:val="003B25FF"/>
    <w:rsid w:val="003B33D1"/>
    <w:rsid w:val="003B3586"/>
    <w:rsid w:val="003B38A1"/>
    <w:rsid w:val="003B3CE0"/>
    <w:rsid w:val="003B3CF8"/>
    <w:rsid w:val="003B3D82"/>
    <w:rsid w:val="003B4739"/>
    <w:rsid w:val="003B6EB6"/>
    <w:rsid w:val="003C0541"/>
    <w:rsid w:val="003C07EB"/>
    <w:rsid w:val="003C242E"/>
    <w:rsid w:val="003C282D"/>
    <w:rsid w:val="003C2B4F"/>
    <w:rsid w:val="003C2E5D"/>
    <w:rsid w:val="003C36EE"/>
    <w:rsid w:val="003C3F4B"/>
    <w:rsid w:val="003C4B02"/>
    <w:rsid w:val="003C4C7A"/>
    <w:rsid w:val="003C5D27"/>
    <w:rsid w:val="003C5ED7"/>
    <w:rsid w:val="003C658D"/>
    <w:rsid w:val="003C6960"/>
    <w:rsid w:val="003C6D85"/>
    <w:rsid w:val="003C6E31"/>
    <w:rsid w:val="003C6F8F"/>
    <w:rsid w:val="003C6FB0"/>
    <w:rsid w:val="003D0236"/>
    <w:rsid w:val="003D079D"/>
    <w:rsid w:val="003D396E"/>
    <w:rsid w:val="003D3A96"/>
    <w:rsid w:val="003D3CF3"/>
    <w:rsid w:val="003D5E24"/>
    <w:rsid w:val="003D79C8"/>
    <w:rsid w:val="003E05B1"/>
    <w:rsid w:val="003E09CB"/>
    <w:rsid w:val="003E1599"/>
    <w:rsid w:val="003E15AA"/>
    <w:rsid w:val="003E1DF3"/>
    <w:rsid w:val="003E2259"/>
    <w:rsid w:val="003E256D"/>
    <w:rsid w:val="003E4288"/>
    <w:rsid w:val="003E605D"/>
    <w:rsid w:val="003F1660"/>
    <w:rsid w:val="003F1A60"/>
    <w:rsid w:val="003F34A8"/>
    <w:rsid w:val="003F4D21"/>
    <w:rsid w:val="0040039F"/>
    <w:rsid w:val="00400693"/>
    <w:rsid w:val="004007F2"/>
    <w:rsid w:val="00400C7A"/>
    <w:rsid w:val="004035A2"/>
    <w:rsid w:val="00403FAB"/>
    <w:rsid w:val="00404585"/>
    <w:rsid w:val="004047BD"/>
    <w:rsid w:val="00404CB1"/>
    <w:rsid w:val="00406A18"/>
    <w:rsid w:val="00410D89"/>
    <w:rsid w:val="00411535"/>
    <w:rsid w:val="00411CBD"/>
    <w:rsid w:val="00412422"/>
    <w:rsid w:val="00412500"/>
    <w:rsid w:val="00412BFC"/>
    <w:rsid w:val="00413207"/>
    <w:rsid w:val="0041329D"/>
    <w:rsid w:val="00413909"/>
    <w:rsid w:val="00416C3F"/>
    <w:rsid w:val="00416C43"/>
    <w:rsid w:val="004176AB"/>
    <w:rsid w:val="004204D3"/>
    <w:rsid w:val="00420D8C"/>
    <w:rsid w:val="004210A3"/>
    <w:rsid w:val="004211CD"/>
    <w:rsid w:val="0042178C"/>
    <w:rsid w:val="00421859"/>
    <w:rsid w:val="00421D07"/>
    <w:rsid w:val="00421F12"/>
    <w:rsid w:val="0042392E"/>
    <w:rsid w:val="00424A38"/>
    <w:rsid w:val="00424C3D"/>
    <w:rsid w:val="0042639D"/>
    <w:rsid w:val="00426531"/>
    <w:rsid w:val="00426FA9"/>
    <w:rsid w:val="004271B0"/>
    <w:rsid w:val="0042739D"/>
    <w:rsid w:val="00430BE8"/>
    <w:rsid w:val="00433000"/>
    <w:rsid w:val="00433357"/>
    <w:rsid w:val="00433F15"/>
    <w:rsid w:val="00434A00"/>
    <w:rsid w:val="004352AF"/>
    <w:rsid w:val="004360A7"/>
    <w:rsid w:val="004365E9"/>
    <w:rsid w:val="00437F17"/>
    <w:rsid w:val="00440B0A"/>
    <w:rsid w:val="00442021"/>
    <w:rsid w:val="00442438"/>
    <w:rsid w:val="004424B1"/>
    <w:rsid w:val="0044300D"/>
    <w:rsid w:val="004438F8"/>
    <w:rsid w:val="004448DC"/>
    <w:rsid w:val="00444BF8"/>
    <w:rsid w:val="004454F9"/>
    <w:rsid w:val="00445D40"/>
    <w:rsid w:val="004460D9"/>
    <w:rsid w:val="00447699"/>
    <w:rsid w:val="00447FD0"/>
    <w:rsid w:val="004506B1"/>
    <w:rsid w:val="0045072F"/>
    <w:rsid w:val="00450E73"/>
    <w:rsid w:val="004510EB"/>
    <w:rsid w:val="00451563"/>
    <w:rsid w:val="00451D25"/>
    <w:rsid w:val="00452B61"/>
    <w:rsid w:val="004534EA"/>
    <w:rsid w:val="00453936"/>
    <w:rsid w:val="00453C7B"/>
    <w:rsid w:val="00453D99"/>
    <w:rsid w:val="0045456C"/>
    <w:rsid w:val="00454858"/>
    <w:rsid w:val="00454AE0"/>
    <w:rsid w:val="00454EBC"/>
    <w:rsid w:val="00455278"/>
    <w:rsid w:val="00456D1C"/>
    <w:rsid w:val="00456DA6"/>
    <w:rsid w:val="00460523"/>
    <w:rsid w:val="00460634"/>
    <w:rsid w:val="00460E4B"/>
    <w:rsid w:val="004613D0"/>
    <w:rsid w:val="004618C7"/>
    <w:rsid w:val="004621CC"/>
    <w:rsid w:val="0046289C"/>
    <w:rsid w:val="00464D60"/>
    <w:rsid w:val="004651F9"/>
    <w:rsid w:val="00467555"/>
    <w:rsid w:val="004703E8"/>
    <w:rsid w:val="00470E9F"/>
    <w:rsid w:val="00471011"/>
    <w:rsid w:val="00471DAA"/>
    <w:rsid w:val="004724AE"/>
    <w:rsid w:val="004736CC"/>
    <w:rsid w:val="00473A83"/>
    <w:rsid w:val="00473B63"/>
    <w:rsid w:val="0047441A"/>
    <w:rsid w:val="00474A0E"/>
    <w:rsid w:val="00475032"/>
    <w:rsid w:val="004760AE"/>
    <w:rsid w:val="0047643A"/>
    <w:rsid w:val="00476FB7"/>
    <w:rsid w:val="00477EC3"/>
    <w:rsid w:val="004811B8"/>
    <w:rsid w:val="004825FD"/>
    <w:rsid w:val="00482722"/>
    <w:rsid w:val="004828D7"/>
    <w:rsid w:val="00482CDF"/>
    <w:rsid w:val="00485F23"/>
    <w:rsid w:val="00486371"/>
    <w:rsid w:val="00486A4A"/>
    <w:rsid w:val="00486BD4"/>
    <w:rsid w:val="00490AC9"/>
    <w:rsid w:val="0049139D"/>
    <w:rsid w:val="00491611"/>
    <w:rsid w:val="00491869"/>
    <w:rsid w:val="00495260"/>
    <w:rsid w:val="00496185"/>
    <w:rsid w:val="004967D7"/>
    <w:rsid w:val="00497010"/>
    <w:rsid w:val="00497F7A"/>
    <w:rsid w:val="004A0AD6"/>
    <w:rsid w:val="004A0BFC"/>
    <w:rsid w:val="004A19B7"/>
    <w:rsid w:val="004A4315"/>
    <w:rsid w:val="004A5103"/>
    <w:rsid w:val="004A63E7"/>
    <w:rsid w:val="004B00C0"/>
    <w:rsid w:val="004B01BA"/>
    <w:rsid w:val="004B02C6"/>
    <w:rsid w:val="004B0F4B"/>
    <w:rsid w:val="004B1A7E"/>
    <w:rsid w:val="004B23DD"/>
    <w:rsid w:val="004B3018"/>
    <w:rsid w:val="004B33D1"/>
    <w:rsid w:val="004B3529"/>
    <w:rsid w:val="004B4AF7"/>
    <w:rsid w:val="004B4B7E"/>
    <w:rsid w:val="004B4B95"/>
    <w:rsid w:val="004B4E41"/>
    <w:rsid w:val="004B4FBF"/>
    <w:rsid w:val="004B4FDF"/>
    <w:rsid w:val="004B5353"/>
    <w:rsid w:val="004B5FBB"/>
    <w:rsid w:val="004B7507"/>
    <w:rsid w:val="004B7797"/>
    <w:rsid w:val="004C003E"/>
    <w:rsid w:val="004C3429"/>
    <w:rsid w:val="004C34A4"/>
    <w:rsid w:val="004C34B4"/>
    <w:rsid w:val="004C424F"/>
    <w:rsid w:val="004C42BE"/>
    <w:rsid w:val="004C44A0"/>
    <w:rsid w:val="004C45EC"/>
    <w:rsid w:val="004C5147"/>
    <w:rsid w:val="004C5817"/>
    <w:rsid w:val="004C5C7D"/>
    <w:rsid w:val="004C63AF"/>
    <w:rsid w:val="004C6A72"/>
    <w:rsid w:val="004C6A98"/>
    <w:rsid w:val="004D0EB6"/>
    <w:rsid w:val="004D3282"/>
    <w:rsid w:val="004D3C4F"/>
    <w:rsid w:val="004D438F"/>
    <w:rsid w:val="004D76A7"/>
    <w:rsid w:val="004D77E1"/>
    <w:rsid w:val="004D7A99"/>
    <w:rsid w:val="004E19E6"/>
    <w:rsid w:val="004E1AC6"/>
    <w:rsid w:val="004E2B5B"/>
    <w:rsid w:val="004E2B81"/>
    <w:rsid w:val="004E2FF7"/>
    <w:rsid w:val="004E41ED"/>
    <w:rsid w:val="004E44DD"/>
    <w:rsid w:val="004E636B"/>
    <w:rsid w:val="004E64D5"/>
    <w:rsid w:val="004E762D"/>
    <w:rsid w:val="004E7A62"/>
    <w:rsid w:val="004E7EA9"/>
    <w:rsid w:val="004F0316"/>
    <w:rsid w:val="004F0E6D"/>
    <w:rsid w:val="004F14D2"/>
    <w:rsid w:val="004F216B"/>
    <w:rsid w:val="004F2E1D"/>
    <w:rsid w:val="004F309E"/>
    <w:rsid w:val="004F3BB5"/>
    <w:rsid w:val="004F4706"/>
    <w:rsid w:val="004F4A93"/>
    <w:rsid w:val="004F708B"/>
    <w:rsid w:val="004F7715"/>
    <w:rsid w:val="004F78A7"/>
    <w:rsid w:val="004F7EE2"/>
    <w:rsid w:val="004F7F9E"/>
    <w:rsid w:val="0050039C"/>
    <w:rsid w:val="00500651"/>
    <w:rsid w:val="00500B37"/>
    <w:rsid w:val="00500F0A"/>
    <w:rsid w:val="0050146E"/>
    <w:rsid w:val="005016FF"/>
    <w:rsid w:val="005020AC"/>
    <w:rsid w:val="005039B8"/>
    <w:rsid w:val="0050421A"/>
    <w:rsid w:val="00504823"/>
    <w:rsid w:val="005050E7"/>
    <w:rsid w:val="0050675D"/>
    <w:rsid w:val="00510EAD"/>
    <w:rsid w:val="00511FBC"/>
    <w:rsid w:val="00512571"/>
    <w:rsid w:val="005127D4"/>
    <w:rsid w:val="00513C86"/>
    <w:rsid w:val="00514B52"/>
    <w:rsid w:val="00515F35"/>
    <w:rsid w:val="00516EEA"/>
    <w:rsid w:val="0051704A"/>
    <w:rsid w:val="005172B0"/>
    <w:rsid w:val="00517946"/>
    <w:rsid w:val="0052041C"/>
    <w:rsid w:val="005215EB"/>
    <w:rsid w:val="0052272E"/>
    <w:rsid w:val="00523D86"/>
    <w:rsid w:val="00524191"/>
    <w:rsid w:val="00525080"/>
    <w:rsid w:val="005257BE"/>
    <w:rsid w:val="00525E78"/>
    <w:rsid w:val="00526735"/>
    <w:rsid w:val="00526A7C"/>
    <w:rsid w:val="005302C3"/>
    <w:rsid w:val="00531466"/>
    <w:rsid w:val="00532065"/>
    <w:rsid w:val="0053277C"/>
    <w:rsid w:val="00533CA9"/>
    <w:rsid w:val="00534442"/>
    <w:rsid w:val="005349BA"/>
    <w:rsid w:val="00534AE2"/>
    <w:rsid w:val="005353DB"/>
    <w:rsid w:val="0053657C"/>
    <w:rsid w:val="00536BBD"/>
    <w:rsid w:val="00537514"/>
    <w:rsid w:val="005401E4"/>
    <w:rsid w:val="005409D4"/>
    <w:rsid w:val="005441DE"/>
    <w:rsid w:val="0054448B"/>
    <w:rsid w:val="005444E1"/>
    <w:rsid w:val="00545FEF"/>
    <w:rsid w:val="00551D11"/>
    <w:rsid w:val="00554D20"/>
    <w:rsid w:val="00555094"/>
    <w:rsid w:val="005552C6"/>
    <w:rsid w:val="0055530D"/>
    <w:rsid w:val="00555770"/>
    <w:rsid w:val="00555D68"/>
    <w:rsid w:val="005562C9"/>
    <w:rsid w:val="00556C1F"/>
    <w:rsid w:val="00556F4F"/>
    <w:rsid w:val="00557731"/>
    <w:rsid w:val="005577B3"/>
    <w:rsid w:val="00557CA8"/>
    <w:rsid w:val="00557D0A"/>
    <w:rsid w:val="00557DC7"/>
    <w:rsid w:val="00560E20"/>
    <w:rsid w:val="005612D0"/>
    <w:rsid w:val="00562155"/>
    <w:rsid w:val="00562415"/>
    <w:rsid w:val="00562642"/>
    <w:rsid w:val="00563791"/>
    <w:rsid w:val="00563E1C"/>
    <w:rsid w:val="005640A6"/>
    <w:rsid w:val="00565D8E"/>
    <w:rsid w:val="00565DD6"/>
    <w:rsid w:val="0057336B"/>
    <w:rsid w:val="00575123"/>
    <w:rsid w:val="00575E00"/>
    <w:rsid w:val="00575FD1"/>
    <w:rsid w:val="005761B8"/>
    <w:rsid w:val="00576709"/>
    <w:rsid w:val="005767BF"/>
    <w:rsid w:val="00576F07"/>
    <w:rsid w:val="00577FAD"/>
    <w:rsid w:val="0058105D"/>
    <w:rsid w:val="00581402"/>
    <w:rsid w:val="00584748"/>
    <w:rsid w:val="005850FC"/>
    <w:rsid w:val="005851CC"/>
    <w:rsid w:val="005853B0"/>
    <w:rsid w:val="00585E2A"/>
    <w:rsid w:val="0058640F"/>
    <w:rsid w:val="005909CD"/>
    <w:rsid w:val="005916A7"/>
    <w:rsid w:val="00592D8C"/>
    <w:rsid w:val="00593494"/>
    <w:rsid w:val="00593ADA"/>
    <w:rsid w:val="00593E35"/>
    <w:rsid w:val="00594A96"/>
    <w:rsid w:val="00594BCA"/>
    <w:rsid w:val="00595AB0"/>
    <w:rsid w:val="0059625D"/>
    <w:rsid w:val="00596CA1"/>
    <w:rsid w:val="00597B32"/>
    <w:rsid w:val="005A055A"/>
    <w:rsid w:val="005A1768"/>
    <w:rsid w:val="005A1E66"/>
    <w:rsid w:val="005A2A6E"/>
    <w:rsid w:val="005A2E87"/>
    <w:rsid w:val="005A3612"/>
    <w:rsid w:val="005A36D1"/>
    <w:rsid w:val="005A3ADB"/>
    <w:rsid w:val="005A4EA4"/>
    <w:rsid w:val="005A5D3B"/>
    <w:rsid w:val="005A612D"/>
    <w:rsid w:val="005A7A7B"/>
    <w:rsid w:val="005A7BA9"/>
    <w:rsid w:val="005B0BE7"/>
    <w:rsid w:val="005B11B6"/>
    <w:rsid w:val="005B2A4B"/>
    <w:rsid w:val="005B3703"/>
    <w:rsid w:val="005B4348"/>
    <w:rsid w:val="005B45F2"/>
    <w:rsid w:val="005B5062"/>
    <w:rsid w:val="005B53A1"/>
    <w:rsid w:val="005B53DF"/>
    <w:rsid w:val="005B7B00"/>
    <w:rsid w:val="005C06C4"/>
    <w:rsid w:val="005C07FE"/>
    <w:rsid w:val="005C178D"/>
    <w:rsid w:val="005C1D64"/>
    <w:rsid w:val="005C1FAA"/>
    <w:rsid w:val="005C1FF7"/>
    <w:rsid w:val="005C2225"/>
    <w:rsid w:val="005C245F"/>
    <w:rsid w:val="005C29B9"/>
    <w:rsid w:val="005C2CE3"/>
    <w:rsid w:val="005C5CB8"/>
    <w:rsid w:val="005C6AD4"/>
    <w:rsid w:val="005C7F3C"/>
    <w:rsid w:val="005D0057"/>
    <w:rsid w:val="005D111C"/>
    <w:rsid w:val="005D1BDE"/>
    <w:rsid w:val="005D2CA2"/>
    <w:rsid w:val="005D4534"/>
    <w:rsid w:val="005D4766"/>
    <w:rsid w:val="005D5505"/>
    <w:rsid w:val="005D5715"/>
    <w:rsid w:val="005D68EC"/>
    <w:rsid w:val="005D729A"/>
    <w:rsid w:val="005E0274"/>
    <w:rsid w:val="005E04D1"/>
    <w:rsid w:val="005E10D5"/>
    <w:rsid w:val="005E12BD"/>
    <w:rsid w:val="005E1345"/>
    <w:rsid w:val="005E1677"/>
    <w:rsid w:val="005E3206"/>
    <w:rsid w:val="005E4299"/>
    <w:rsid w:val="005E60CB"/>
    <w:rsid w:val="005E6408"/>
    <w:rsid w:val="005E7532"/>
    <w:rsid w:val="005F1E30"/>
    <w:rsid w:val="005F2042"/>
    <w:rsid w:val="005F2DF5"/>
    <w:rsid w:val="005F3909"/>
    <w:rsid w:val="005F39B9"/>
    <w:rsid w:val="005F4634"/>
    <w:rsid w:val="005F4DD0"/>
    <w:rsid w:val="005F5C5C"/>
    <w:rsid w:val="005F5DD8"/>
    <w:rsid w:val="005F606E"/>
    <w:rsid w:val="005F6D2C"/>
    <w:rsid w:val="00600806"/>
    <w:rsid w:val="006022A1"/>
    <w:rsid w:val="006028FB"/>
    <w:rsid w:val="006031DA"/>
    <w:rsid w:val="006034FB"/>
    <w:rsid w:val="00603F71"/>
    <w:rsid w:val="00604095"/>
    <w:rsid w:val="006047DF"/>
    <w:rsid w:val="0060502E"/>
    <w:rsid w:val="0060511D"/>
    <w:rsid w:val="00605630"/>
    <w:rsid w:val="00606FE8"/>
    <w:rsid w:val="00607197"/>
    <w:rsid w:val="00610422"/>
    <w:rsid w:val="00610BC8"/>
    <w:rsid w:val="00611AA4"/>
    <w:rsid w:val="00611C65"/>
    <w:rsid w:val="006129EA"/>
    <w:rsid w:val="0061313A"/>
    <w:rsid w:val="00613EA4"/>
    <w:rsid w:val="0061436D"/>
    <w:rsid w:val="00615839"/>
    <w:rsid w:val="006178A1"/>
    <w:rsid w:val="00617A82"/>
    <w:rsid w:val="00617D36"/>
    <w:rsid w:val="00620CC0"/>
    <w:rsid w:val="00620D05"/>
    <w:rsid w:val="00621192"/>
    <w:rsid w:val="00622AB7"/>
    <w:rsid w:val="006245CE"/>
    <w:rsid w:val="006249B3"/>
    <w:rsid w:val="006252D5"/>
    <w:rsid w:val="006268C4"/>
    <w:rsid w:val="00626B6A"/>
    <w:rsid w:val="00627F07"/>
    <w:rsid w:val="00631D8A"/>
    <w:rsid w:val="00632236"/>
    <w:rsid w:val="00632252"/>
    <w:rsid w:val="00632C20"/>
    <w:rsid w:val="00634132"/>
    <w:rsid w:val="00634414"/>
    <w:rsid w:val="00634671"/>
    <w:rsid w:val="00634895"/>
    <w:rsid w:val="00634DFD"/>
    <w:rsid w:val="00635782"/>
    <w:rsid w:val="00636777"/>
    <w:rsid w:val="00636BF5"/>
    <w:rsid w:val="00637010"/>
    <w:rsid w:val="006375BA"/>
    <w:rsid w:val="00640779"/>
    <w:rsid w:val="00640CD6"/>
    <w:rsid w:val="00641583"/>
    <w:rsid w:val="00641849"/>
    <w:rsid w:val="00641C38"/>
    <w:rsid w:val="006426E2"/>
    <w:rsid w:val="00642C50"/>
    <w:rsid w:val="00643021"/>
    <w:rsid w:val="006438B8"/>
    <w:rsid w:val="00643B17"/>
    <w:rsid w:val="00644B68"/>
    <w:rsid w:val="00645D4E"/>
    <w:rsid w:val="00646A58"/>
    <w:rsid w:val="006470D1"/>
    <w:rsid w:val="00647146"/>
    <w:rsid w:val="0064758A"/>
    <w:rsid w:val="00651062"/>
    <w:rsid w:val="0065127A"/>
    <w:rsid w:val="00651AE2"/>
    <w:rsid w:val="00652561"/>
    <w:rsid w:val="006525D4"/>
    <w:rsid w:val="00652A9E"/>
    <w:rsid w:val="006530C2"/>
    <w:rsid w:val="00653E5A"/>
    <w:rsid w:val="00653F35"/>
    <w:rsid w:val="0065432E"/>
    <w:rsid w:val="00655DDF"/>
    <w:rsid w:val="00656309"/>
    <w:rsid w:val="0065647E"/>
    <w:rsid w:val="006566E9"/>
    <w:rsid w:val="00656C72"/>
    <w:rsid w:val="00657A0A"/>
    <w:rsid w:val="00661757"/>
    <w:rsid w:val="00663683"/>
    <w:rsid w:val="00663BD2"/>
    <w:rsid w:val="00663D4F"/>
    <w:rsid w:val="00664403"/>
    <w:rsid w:val="00666D02"/>
    <w:rsid w:val="00667947"/>
    <w:rsid w:val="00670B12"/>
    <w:rsid w:val="00670CB2"/>
    <w:rsid w:val="00671578"/>
    <w:rsid w:val="0067170F"/>
    <w:rsid w:val="00672058"/>
    <w:rsid w:val="006728A4"/>
    <w:rsid w:val="0067318C"/>
    <w:rsid w:val="00673843"/>
    <w:rsid w:val="00673991"/>
    <w:rsid w:val="00673E59"/>
    <w:rsid w:val="0067421D"/>
    <w:rsid w:val="006749A1"/>
    <w:rsid w:val="006752CB"/>
    <w:rsid w:val="006753BE"/>
    <w:rsid w:val="006755A4"/>
    <w:rsid w:val="00675661"/>
    <w:rsid w:val="006760C3"/>
    <w:rsid w:val="00676152"/>
    <w:rsid w:val="00676C96"/>
    <w:rsid w:val="0067764F"/>
    <w:rsid w:val="006802C3"/>
    <w:rsid w:val="00680BAD"/>
    <w:rsid w:val="00682486"/>
    <w:rsid w:val="006830B2"/>
    <w:rsid w:val="006830DA"/>
    <w:rsid w:val="00683FB2"/>
    <w:rsid w:val="00686F0E"/>
    <w:rsid w:val="00687188"/>
    <w:rsid w:val="00687250"/>
    <w:rsid w:val="00687A39"/>
    <w:rsid w:val="00687B44"/>
    <w:rsid w:val="006931D0"/>
    <w:rsid w:val="0069371F"/>
    <w:rsid w:val="00693BBB"/>
    <w:rsid w:val="0069432B"/>
    <w:rsid w:val="006943E5"/>
    <w:rsid w:val="00694EDE"/>
    <w:rsid w:val="006956F9"/>
    <w:rsid w:val="006958E5"/>
    <w:rsid w:val="006959D8"/>
    <w:rsid w:val="00695F99"/>
    <w:rsid w:val="006973BF"/>
    <w:rsid w:val="006974F1"/>
    <w:rsid w:val="006A0027"/>
    <w:rsid w:val="006A09DA"/>
    <w:rsid w:val="006A1258"/>
    <w:rsid w:val="006A19CA"/>
    <w:rsid w:val="006A26BC"/>
    <w:rsid w:val="006A2B07"/>
    <w:rsid w:val="006A2ED8"/>
    <w:rsid w:val="006A338F"/>
    <w:rsid w:val="006A3CA0"/>
    <w:rsid w:val="006A4173"/>
    <w:rsid w:val="006A4EB6"/>
    <w:rsid w:val="006A67D4"/>
    <w:rsid w:val="006A6DCB"/>
    <w:rsid w:val="006A6E01"/>
    <w:rsid w:val="006B0630"/>
    <w:rsid w:val="006B2CA2"/>
    <w:rsid w:val="006B3944"/>
    <w:rsid w:val="006B3AA6"/>
    <w:rsid w:val="006B428E"/>
    <w:rsid w:val="006B4A7E"/>
    <w:rsid w:val="006B4E76"/>
    <w:rsid w:val="006B5C87"/>
    <w:rsid w:val="006B6AE2"/>
    <w:rsid w:val="006B7BA1"/>
    <w:rsid w:val="006B7CC0"/>
    <w:rsid w:val="006C1D66"/>
    <w:rsid w:val="006C2C88"/>
    <w:rsid w:val="006C3EE2"/>
    <w:rsid w:val="006C4EFB"/>
    <w:rsid w:val="006C514F"/>
    <w:rsid w:val="006C6D89"/>
    <w:rsid w:val="006C73D1"/>
    <w:rsid w:val="006C7D23"/>
    <w:rsid w:val="006C7EAB"/>
    <w:rsid w:val="006D0D87"/>
    <w:rsid w:val="006D1035"/>
    <w:rsid w:val="006D1260"/>
    <w:rsid w:val="006D151F"/>
    <w:rsid w:val="006D2161"/>
    <w:rsid w:val="006D3BCD"/>
    <w:rsid w:val="006D4D6C"/>
    <w:rsid w:val="006D596F"/>
    <w:rsid w:val="006D5E01"/>
    <w:rsid w:val="006D78CD"/>
    <w:rsid w:val="006D7D7A"/>
    <w:rsid w:val="006E1CA4"/>
    <w:rsid w:val="006E2139"/>
    <w:rsid w:val="006E2584"/>
    <w:rsid w:val="006E2C6C"/>
    <w:rsid w:val="006E3CD9"/>
    <w:rsid w:val="006E4650"/>
    <w:rsid w:val="006E4CA6"/>
    <w:rsid w:val="006E4FF7"/>
    <w:rsid w:val="006E6B10"/>
    <w:rsid w:val="006E7F29"/>
    <w:rsid w:val="006F1A1E"/>
    <w:rsid w:val="006F3627"/>
    <w:rsid w:val="006F3DA4"/>
    <w:rsid w:val="006F5859"/>
    <w:rsid w:val="006F6525"/>
    <w:rsid w:val="006F6757"/>
    <w:rsid w:val="0070005C"/>
    <w:rsid w:val="00700336"/>
    <w:rsid w:val="00700E5B"/>
    <w:rsid w:val="00700FFA"/>
    <w:rsid w:val="007016A0"/>
    <w:rsid w:val="00702C26"/>
    <w:rsid w:val="00702D9E"/>
    <w:rsid w:val="00703482"/>
    <w:rsid w:val="007035FF"/>
    <w:rsid w:val="00704A1B"/>
    <w:rsid w:val="00705049"/>
    <w:rsid w:val="007053AE"/>
    <w:rsid w:val="007067F2"/>
    <w:rsid w:val="0070754E"/>
    <w:rsid w:val="00707D1F"/>
    <w:rsid w:val="0071144B"/>
    <w:rsid w:val="00711850"/>
    <w:rsid w:val="00712A8C"/>
    <w:rsid w:val="00712C74"/>
    <w:rsid w:val="00712CCC"/>
    <w:rsid w:val="00713B66"/>
    <w:rsid w:val="007145BB"/>
    <w:rsid w:val="00716987"/>
    <w:rsid w:val="0071719F"/>
    <w:rsid w:val="00721DFD"/>
    <w:rsid w:val="007226F6"/>
    <w:rsid w:val="007232F1"/>
    <w:rsid w:val="00723C59"/>
    <w:rsid w:val="00723D5A"/>
    <w:rsid w:val="00724D26"/>
    <w:rsid w:val="0072587F"/>
    <w:rsid w:val="00725955"/>
    <w:rsid w:val="00725F1B"/>
    <w:rsid w:val="007279D9"/>
    <w:rsid w:val="007279EA"/>
    <w:rsid w:val="0073192E"/>
    <w:rsid w:val="00732EFD"/>
    <w:rsid w:val="007332CD"/>
    <w:rsid w:val="007347A9"/>
    <w:rsid w:val="007359EE"/>
    <w:rsid w:val="00735DCF"/>
    <w:rsid w:val="007362D6"/>
    <w:rsid w:val="00737005"/>
    <w:rsid w:val="007372FD"/>
    <w:rsid w:val="00737335"/>
    <w:rsid w:val="0074015B"/>
    <w:rsid w:val="007405B4"/>
    <w:rsid w:val="00741229"/>
    <w:rsid w:val="00743019"/>
    <w:rsid w:val="00744E2E"/>
    <w:rsid w:val="00745383"/>
    <w:rsid w:val="00745710"/>
    <w:rsid w:val="007468E7"/>
    <w:rsid w:val="00746AEC"/>
    <w:rsid w:val="00746AFD"/>
    <w:rsid w:val="00746CF2"/>
    <w:rsid w:val="00747546"/>
    <w:rsid w:val="00747681"/>
    <w:rsid w:val="00747683"/>
    <w:rsid w:val="007500E9"/>
    <w:rsid w:val="00750160"/>
    <w:rsid w:val="00750A86"/>
    <w:rsid w:val="0075127A"/>
    <w:rsid w:val="00751A56"/>
    <w:rsid w:val="0075222D"/>
    <w:rsid w:val="00752C48"/>
    <w:rsid w:val="00752CDC"/>
    <w:rsid w:val="00753BCF"/>
    <w:rsid w:val="00753C79"/>
    <w:rsid w:val="00753EBE"/>
    <w:rsid w:val="00754931"/>
    <w:rsid w:val="00754D23"/>
    <w:rsid w:val="00755D91"/>
    <w:rsid w:val="00757D1F"/>
    <w:rsid w:val="00763A78"/>
    <w:rsid w:val="007644DD"/>
    <w:rsid w:val="00765FC7"/>
    <w:rsid w:val="007701FD"/>
    <w:rsid w:val="00770237"/>
    <w:rsid w:val="00770EB9"/>
    <w:rsid w:val="007711DF"/>
    <w:rsid w:val="00771DF9"/>
    <w:rsid w:val="007726C2"/>
    <w:rsid w:val="00772AD6"/>
    <w:rsid w:val="00773340"/>
    <w:rsid w:val="007734E7"/>
    <w:rsid w:val="00773BEE"/>
    <w:rsid w:val="00773C71"/>
    <w:rsid w:val="00776A2B"/>
    <w:rsid w:val="00777B46"/>
    <w:rsid w:val="00777F58"/>
    <w:rsid w:val="007806EF"/>
    <w:rsid w:val="00780B24"/>
    <w:rsid w:val="00781021"/>
    <w:rsid w:val="00781657"/>
    <w:rsid w:val="0078285B"/>
    <w:rsid w:val="007828AF"/>
    <w:rsid w:val="00783C43"/>
    <w:rsid w:val="00785903"/>
    <w:rsid w:val="00785DF1"/>
    <w:rsid w:val="00786D10"/>
    <w:rsid w:val="00787919"/>
    <w:rsid w:val="00790796"/>
    <w:rsid w:val="007911CA"/>
    <w:rsid w:val="00791BB6"/>
    <w:rsid w:val="00792E39"/>
    <w:rsid w:val="00794982"/>
    <w:rsid w:val="0079514B"/>
    <w:rsid w:val="0079562B"/>
    <w:rsid w:val="00796143"/>
    <w:rsid w:val="007A2DA6"/>
    <w:rsid w:val="007A2E13"/>
    <w:rsid w:val="007A3856"/>
    <w:rsid w:val="007A4701"/>
    <w:rsid w:val="007A51A0"/>
    <w:rsid w:val="007A5823"/>
    <w:rsid w:val="007A6837"/>
    <w:rsid w:val="007A6AB2"/>
    <w:rsid w:val="007A6B25"/>
    <w:rsid w:val="007A7F58"/>
    <w:rsid w:val="007B035E"/>
    <w:rsid w:val="007B1688"/>
    <w:rsid w:val="007B1FF3"/>
    <w:rsid w:val="007B2733"/>
    <w:rsid w:val="007B2913"/>
    <w:rsid w:val="007B2C0C"/>
    <w:rsid w:val="007B2CDE"/>
    <w:rsid w:val="007B3E4A"/>
    <w:rsid w:val="007B578C"/>
    <w:rsid w:val="007B623D"/>
    <w:rsid w:val="007B7DD1"/>
    <w:rsid w:val="007C0248"/>
    <w:rsid w:val="007C0677"/>
    <w:rsid w:val="007C12B7"/>
    <w:rsid w:val="007C1B66"/>
    <w:rsid w:val="007C2532"/>
    <w:rsid w:val="007C2B82"/>
    <w:rsid w:val="007C2D7F"/>
    <w:rsid w:val="007C321A"/>
    <w:rsid w:val="007C41F5"/>
    <w:rsid w:val="007C4446"/>
    <w:rsid w:val="007C5B1D"/>
    <w:rsid w:val="007D0388"/>
    <w:rsid w:val="007D0A8F"/>
    <w:rsid w:val="007D0C84"/>
    <w:rsid w:val="007D1321"/>
    <w:rsid w:val="007D1807"/>
    <w:rsid w:val="007D191C"/>
    <w:rsid w:val="007D1ED6"/>
    <w:rsid w:val="007D4533"/>
    <w:rsid w:val="007D4AC0"/>
    <w:rsid w:val="007D5424"/>
    <w:rsid w:val="007D5B7F"/>
    <w:rsid w:val="007D5D7A"/>
    <w:rsid w:val="007D67AD"/>
    <w:rsid w:val="007D68AA"/>
    <w:rsid w:val="007D6BC9"/>
    <w:rsid w:val="007D7228"/>
    <w:rsid w:val="007E0CB7"/>
    <w:rsid w:val="007E27BA"/>
    <w:rsid w:val="007E2F6D"/>
    <w:rsid w:val="007E3C8D"/>
    <w:rsid w:val="007E4276"/>
    <w:rsid w:val="007E5C9A"/>
    <w:rsid w:val="007E684C"/>
    <w:rsid w:val="007F0709"/>
    <w:rsid w:val="007F082A"/>
    <w:rsid w:val="007F104D"/>
    <w:rsid w:val="007F2BA1"/>
    <w:rsid w:val="007F45C3"/>
    <w:rsid w:val="007F481F"/>
    <w:rsid w:val="007F52B7"/>
    <w:rsid w:val="007F642C"/>
    <w:rsid w:val="007F67C5"/>
    <w:rsid w:val="00802A16"/>
    <w:rsid w:val="00802BD5"/>
    <w:rsid w:val="00804895"/>
    <w:rsid w:val="008049CC"/>
    <w:rsid w:val="0080796E"/>
    <w:rsid w:val="00807B8D"/>
    <w:rsid w:val="00810295"/>
    <w:rsid w:val="0081050A"/>
    <w:rsid w:val="00810CBE"/>
    <w:rsid w:val="00810D98"/>
    <w:rsid w:val="00811C0F"/>
    <w:rsid w:val="0081257A"/>
    <w:rsid w:val="00812AC8"/>
    <w:rsid w:val="0081366E"/>
    <w:rsid w:val="00813C90"/>
    <w:rsid w:val="00813D6B"/>
    <w:rsid w:val="00814C2C"/>
    <w:rsid w:val="00814DDD"/>
    <w:rsid w:val="00815522"/>
    <w:rsid w:val="00815FE9"/>
    <w:rsid w:val="00816D84"/>
    <w:rsid w:val="008176DA"/>
    <w:rsid w:val="008202B4"/>
    <w:rsid w:val="008209D0"/>
    <w:rsid w:val="0082107E"/>
    <w:rsid w:val="00821234"/>
    <w:rsid w:val="00821D76"/>
    <w:rsid w:val="00821F5A"/>
    <w:rsid w:val="0082209A"/>
    <w:rsid w:val="0082297E"/>
    <w:rsid w:val="00823CA5"/>
    <w:rsid w:val="00825B7F"/>
    <w:rsid w:val="00826F7A"/>
    <w:rsid w:val="0082742E"/>
    <w:rsid w:val="0082765E"/>
    <w:rsid w:val="00830A80"/>
    <w:rsid w:val="008324FB"/>
    <w:rsid w:val="00832AC4"/>
    <w:rsid w:val="00832E24"/>
    <w:rsid w:val="008339DD"/>
    <w:rsid w:val="00834EA6"/>
    <w:rsid w:val="00835D51"/>
    <w:rsid w:val="00835E34"/>
    <w:rsid w:val="00837280"/>
    <w:rsid w:val="0083728E"/>
    <w:rsid w:val="00837444"/>
    <w:rsid w:val="00840B19"/>
    <w:rsid w:val="00840DDB"/>
    <w:rsid w:val="00841FD2"/>
    <w:rsid w:val="00842676"/>
    <w:rsid w:val="00842DD8"/>
    <w:rsid w:val="0084375B"/>
    <w:rsid w:val="00843832"/>
    <w:rsid w:val="0084727C"/>
    <w:rsid w:val="00847D0A"/>
    <w:rsid w:val="00847F3F"/>
    <w:rsid w:val="008509CE"/>
    <w:rsid w:val="008509DF"/>
    <w:rsid w:val="0085190D"/>
    <w:rsid w:val="008521D8"/>
    <w:rsid w:val="008536BE"/>
    <w:rsid w:val="00853A7F"/>
    <w:rsid w:val="008547E8"/>
    <w:rsid w:val="00854A4E"/>
    <w:rsid w:val="00855EE5"/>
    <w:rsid w:val="00856A40"/>
    <w:rsid w:val="00857579"/>
    <w:rsid w:val="008605CD"/>
    <w:rsid w:val="00860756"/>
    <w:rsid w:val="0086105F"/>
    <w:rsid w:val="00861194"/>
    <w:rsid w:val="00861E0B"/>
    <w:rsid w:val="0086520E"/>
    <w:rsid w:val="00865314"/>
    <w:rsid w:val="0086616D"/>
    <w:rsid w:val="00866E8D"/>
    <w:rsid w:val="008670AB"/>
    <w:rsid w:val="0086730F"/>
    <w:rsid w:val="008674E0"/>
    <w:rsid w:val="00867BF4"/>
    <w:rsid w:val="00872867"/>
    <w:rsid w:val="00873E87"/>
    <w:rsid w:val="00874893"/>
    <w:rsid w:val="00874899"/>
    <w:rsid w:val="008754CA"/>
    <w:rsid w:val="00875709"/>
    <w:rsid w:val="00876557"/>
    <w:rsid w:val="00877918"/>
    <w:rsid w:val="00877B2C"/>
    <w:rsid w:val="008805E3"/>
    <w:rsid w:val="0088156F"/>
    <w:rsid w:val="00882E1F"/>
    <w:rsid w:val="00883152"/>
    <w:rsid w:val="00883873"/>
    <w:rsid w:val="0088430B"/>
    <w:rsid w:val="0088557D"/>
    <w:rsid w:val="00885727"/>
    <w:rsid w:val="0088618E"/>
    <w:rsid w:val="00886AD2"/>
    <w:rsid w:val="00886DA3"/>
    <w:rsid w:val="00887FF1"/>
    <w:rsid w:val="008908B9"/>
    <w:rsid w:val="00890B86"/>
    <w:rsid w:val="00891403"/>
    <w:rsid w:val="0089154E"/>
    <w:rsid w:val="0089202C"/>
    <w:rsid w:val="00892032"/>
    <w:rsid w:val="00893DFA"/>
    <w:rsid w:val="0089415B"/>
    <w:rsid w:val="00894938"/>
    <w:rsid w:val="008949C1"/>
    <w:rsid w:val="00894F98"/>
    <w:rsid w:val="008958D2"/>
    <w:rsid w:val="00895907"/>
    <w:rsid w:val="0089674A"/>
    <w:rsid w:val="008975A3"/>
    <w:rsid w:val="008A02A8"/>
    <w:rsid w:val="008A02D4"/>
    <w:rsid w:val="008A112D"/>
    <w:rsid w:val="008A25E0"/>
    <w:rsid w:val="008A284E"/>
    <w:rsid w:val="008A3A00"/>
    <w:rsid w:val="008A3C72"/>
    <w:rsid w:val="008A4143"/>
    <w:rsid w:val="008A578E"/>
    <w:rsid w:val="008A645B"/>
    <w:rsid w:val="008A76B0"/>
    <w:rsid w:val="008B03E4"/>
    <w:rsid w:val="008B12D1"/>
    <w:rsid w:val="008B19FF"/>
    <w:rsid w:val="008B2291"/>
    <w:rsid w:val="008B2646"/>
    <w:rsid w:val="008B2859"/>
    <w:rsid w:val="008B46E4"/>
    <w:rsid w:val="008B4857"/>
    <w:rsid w:val="008B5E68"/>
    <w:rsid w:val="008B6699"/>
    <w:rsid w:val="008B6905"/>
    <w:rsid w:val="008B693D"/>
    <w:rsid w:val="008B7AE8"/>
    <w:rsid w:val="008B7DD2"/>
    <w:rsid w:val="008C01D2"/>
    <w:rsid w:val="008C0D7C"/>
    <w:rsid w:val="008C3803"/>
    <w:rsid w:val="008C3889"/>
    <w:rsid w:val="008C53BA"/>
    <w:rsid w:val="008C743B"/>
    <w:rsid w:val="008D040B"/>
    <w:rsid w:val="008D0DFA"/>
    <w:rsid w:val="008D1832"/>
    <w:rsid w:val="008D2515"/>
    <w:rsid w:val="008D2563"/>
    <w:rsid w:val="008D3DC8"/>
    <w:rsid w:val="008D4502"/>
    <w:rsid w:val="008D48F7"/>
    <w:rsid w:val="008D5463"/>
    <w:rsid w:val="008D5797"/>
    <w:rsid w:val="008D5D11"/>
    <w:rsid w:val="008D74DE"/>
    <w:rsid w:val="008E0155"/>
    <w:rsid w:val="008E04A5"/>
    <w:rsid w:val="008E1171"/>
    <w:rsid w:val="008E1E2D"/>
    <w:rsid w:val="008E23CC"/>
    <w:rsid w:val="008E40E9"/>
    <w:rsid w:val="008E45DE"/>
    <w:rsid w:val="008E48B1"/>
    <w:rsid w:val="008E4A6E"/>
    <w:rsid w:val="008E5EBD"/>
    <w:rsid w:val="008E6DF5"/>
    <w:rsid w:val="008E791C"/>
    <w:rsid w:val="008E7F16"/>
    <w:rsid w:val="008E7F37"/>
    <w:rsid w:val="008F015C"/>
    <w:rsid w:val="008F022D"/>
    <w:rsid w:val="008F167E"/>
    <w:rsid w:val="008F3A72"/>
    <w:rsid w:val="008F4AD1"/>
    <w:rsid w:val="008F6B89"/>
    <w:rsid w:val="008F7343"/>
    <w:rsid w:val="009039A2"/>
    <w:rsid w:val="00903CFD"/>
    <w:rsid w:val="0090544B"/>
    <w:rsid w:val="00905A90"/>
    <w:rsid w:val="00906112"/>
    <w:rsid w:val="009066EC"/>
    <w:rsid w:val="009071AF"/>
    <w:rsid w:val="00907A0C"/>
    <w:rsid w:val="00907C1B"/>
    <w:rsid w:val="009143BA"/>
    <w:rsid w:val="00914532"/>
    <w:rsid w:val="00915970"/>
    <w:rsid w:val="00916A3D"/>
    <w:rsid w:val="00916F25"/>
    <w:rsid w:val="00920166"/>
    <w:rsid w:val="00920A55"/>
    <w:rsid w:val="00920C6D"/>
    <w:rsid w:val="0092107C"/>
    <w:rsid w:val="00921383"/>
    <w:rsid w:val="009213A4"/>
    <w:rsid w:val="0092255F"/>
    <w:rsid w:val="00922A6A"/>
    <w:rsid w:val="00922B8A"/>
    <w:rsid w:val="009240F8"/>
    <w:rsid w:val="009245A5"/>
    <w:rsid w:val="00926AA9"/>
    <w:rsid w:val="009305DB"/>
    <w:rsid w:val="009306C5"/>
    <w:rsid w:val="00930724"/>
    <w:rsid w:val="00931401"/>
    <w:rsid w:val="00931678"/>
    <w:rsid w:val="00931734"/>
    <w:rsid w:val="00931835"/>
    <w:rsid w:val="0093317C"/>
    <w:rsid w:val="009342EC"/>
    <w:rsid w:val="0093521E"/>
    <w:rsid w:val="00937ACF"/>
    <w:rsid w:val="00941CC9"/>
    <w:rsid w:val="00941FA7"/>
    <w:rsid w:val="00943604"/>
    <w:rsid w:val="009436AC"/>
    <w:rsid w:val="00944E48"/>
    <w:rsid w:val="00945737"/>
    <w:rsid w:val="00945740"/>
    <w:rsid w:val="009458BD"/>
    <w:rsid w:val="00945A53"/>
    <w:rsid w:val="00946FE5"/>
    <w:rsid w:val="00947BC0"/>
    <w:rsid w:val="00947E21"/>
    <w:rsid w:val="00947F8A"/>
    <w:rsid w:val="009503B6"/>
    <w:rsid w:val="00950EC1"/>
    <w:rsid w:val="00952D94"/>
    <w:rsid w:val="0095337C"/>
    <w:rsid w:val="00954C4D"/>
    <w:rsid w:val="009551F5"/>
    <w:rsid w:val="00956435"/>
    <w:rsid w:val="0096162A"/>
    <w:rsid w:val="009617E9"/>
    <w:rsid w:val="00961C61"/>
    <w:rsid w:val="00962AE7"/>
    <w:rsid w:val="00962B56"/>
    <w:rsid w:val="00963F1C"/>
    <w:rsid w:val="00964B70"/>
    <w:rsid w:val="009651F9"/>
    <w:rsid w:val="00965956"/>
    <w:rsid w:val="00965BA6"/>
    <w:rsid w:val="00965E04"/>
    <w:rsid w:val="0096608E"/>
    <w:rsid w:val="009661BA"/>
    <w:rsid w:val="0096679B"/>
    <w:rsid w:val="0097006E"/>
    <w:rsid w:val="009714FB"/>
    <w:rsid w:val="009716E6"/>
    <w:rsid w:val="00971DB2"/>
    <w:rsid w:val="009728DC"/>
    <w:rsid w:val="00973625"/>
    <w:rsid w:val="0097366F"/>
    <w:rsid w:val="0097412B"/>
    <w:rsid w:val="00974BE2"/>
    <w:rsid w:val="00974F11"/>
    <w:rsid w:val="00975338"/>
    <w:rsid w:val="00975718"/>
    <w:rsid w:val="00976FE2"/>
    <w:rsid w:val="00977261"/>
    <w:rsid w:val="0098076A"/>
    <w:rsid w:val="0098086A"/>
    <w:rsid w:val="00981A66"/>
    <w:rsid w:val="00981B38"/>
    <w:rsid w:val="00981FE5"/>
    <w:rsid w:val="0098207D"/>
    <w:rsid w:val="00983C5B"/>
    <w:rsid w:val="00983EDA"/>
    <w:rsid w:val="00985A7D"/>
    <w:rsid w:val="00990536"/>
    <w:rsid w:val="00990B17"/>
    <w:rsid w:val="00990C81"/>
    <w:rsid w:val="00991D6D"/>
    <w:rsid w:val="00993754"/>
    <w:rsid w:val="009938A0"/>
    <w:rsid w:val="00993DBC"/>
    <w:rsid w:val="00993E56"/>
    <w:rsid w:val="009953AD"/>
    <w:rsid w:val="00995A3B"/>
    <w:rsid w:val="00995ABB"/>
    <w:rsid w:val="009961AC"/>
    <w:rsid w:val="00996DFE"/>
    <w:rsid w:val="009970C4"/>
    <w:rsid w:val="00997738"/>
    <w:rsid w:val="00997843"/>
    <w:rsid w:val="00997FFB"/>
    <w:rsid w:val="009A09E7"/>
    <w:rsid w:val="009A23C7"/>
    <w:rsid w:val="009A2477"/>
    <w:rsid w:val="009A2BE7"/>
    <w:rsid w:val="009A5E8C"/>
    <w:rsid w:val="009B0869"/>
    <w:rsid w:val="009B0989"/>
    <w:rsid w:val="009B0FBF"/>
    <w:rsid w:val="009B229A"/>
    <w:rsid w:val="009B25A8"/>
    <w:rsid w:val="009B2FEB"/>
    <w:rsid w:val="009B3031"/>
    <w:rsid w:val="009B3D2A"/>
    <w:rsid w:val="009B3EE1"/>
    <w:rsid w:val="009B4170"/>
    <w:rsid w:val="009B4A11"/>
    <w:rsid w:val="009B5038"/>
    <w:rsid w:val="009B7893"/>
    <w:rsid w:val="009C0E40"/>
    <w:rsid w:val="009C0E6F"/>
    <w:rsid w:val="009C2064"/>
    <w:rsid w:val="009C23C4"/>
    <w:rsid w:val="009C35F5"/>
    <w:rsid w:val="009C3AC4"/>
    <w:rsid w:val="009C3F07"/>
    <w:rsid w:val="009C507B"/>
    <w:rsid w:val="009C5D40"/>
    <w:rsid w:val="009C5FD9"/>
    <w:rsid w:val="009C79BB"/>
    <w:rsid w:val="009C7A3E"/>
    <w:rsid w:val="009C7E1E"/>
    <w:rsid w:val="009D0313"/>
    <w:rsid w:val="009D2FAF"/>
    <w:rsid w:val="009D3173"/>
    <w:rsid w:val="009D3981"/>
    <w:rsid w:val="009D4339"/>
    <w:rsid w:val="009D4857"/>
    <w:rsid w:val="009D4F45"/>
    <w:rsid w:val="009D5C8D"/>
    <w:rsid w:val="009D6DF6"/>
    <w:rsid w:val="009D772E"/>
    <w:rsid w:val="009D7B1C"/>
    <w:rsid w:val="009E062E"/>
    <w:rsid w:val="009E1B60"/>
    <w:rsid w:val="009E1FF8"/>
    <w:rsid w:val="009E27EF"/>
    <w:rsid w:val="009E2BDC"/>
    <w:rsid w:val="009E37B3"/>
    <w:rsid w:val="009E4A95"/>
    <w:rsid w:val="009E55E0"/>
    <w:rsid w:val="009E5BAA"/>
    <w:rsid w:val="009E6016"/>
    <w:rsid w:val="009E7410"/>
    <w:rsid w:val="009E7B4F"/>
    <w:rsid w:val="009F0B72"/>
    <w:rsid w:val="009F0DD6"/>
    <w:rsid w:val="009F1D03"/>
    <w:rsid w:val="009F2437"/>
    <w:rsid w:val="009F2FD8"/>
    <w:rsid w:val="009F3920"/>
    <w:rsid w:val="009F3FC0"/>
    <w:rsid w:val="009F5610"/>
    <w:rsid w:val="009F57A0"/>
    <w:rsid w:val="009F617A"/>
    <w:rsid w:val="009F676E"/>
    <w:rsid w:val="009F7463"/>
    <w:rsid w:val="009F7E61"/>
    <w:rsid w:val="00A0030B"/>
    <w:rsid w:val="00A003F2"/>
    <w:rsid w:val="00A01D6E"/>
    <w:rsid w:val="00A028DA"/>
    <w:rsid w:val="00A0325D"/>
    <w:rsid w:val="00A0385B"/>
    <w:rsid w:val="00A03B54"/>
    <w:rsid w:val="00A04369"/>
    <w:rsid w:val="00A04406"/>
    <w:rsid w:val="00A04788"/>
    <w:rsid w:val="00A04E74"/>
    <w:rsid w:val="00A052E1"/>
    <w:rsid w:val="00A058DC"/>
    <w:rsid w:val="00A05A4B"/>
    <w:rsid w:val="00A060E0"/>
    <w:rsid w:val="00A06641"/>
    <w:rsid w:val="00A06AEF"/>
    <w:rsid w:val="00A06D15"/>
    <w:rsid w:val="00A06E0C"/>
    <w:rsid w:val="00A077F7"/>
    <w:rsid w:val="00A100D5"/>
    <w:rsid w:val="00A10749"/>
    <w:rsid w:val="00A113C4"/>
    <w:rsid w:val="00A11C90"/>
    <w:rsid w:val="00A11E15"/>
    <w:rsid w:val="00A12595"/>
    <w:rsid w:val="00A1260F"/>
    <w:rsid w:val="00A12E78"/>
    <w:rsid w:val="00A136B4"/>
    <w:rsid w:val="00A14905"/>
    <w:rsid w:val="00A14A8E"/>
    <w:rsid w:val="00A14F8A"/>
    <w:rsid w:val="00A15C73"/>
    <w:rsid w:val="00A16E27"/>
    <w:rsid w:val="00A17155"/>
    <w:rsid w:val="00A17B0B"/>
    <w:rsid w:val="00A17BE3"/>
    <w:rsid w:val="00A204E4"/>
    <w:rsid w:val="00A22A90"/>
    <w:rsid w:val="00A235E7"/>
    <w:rsid w:val="00A23630"/>
    <w:rsid w:val="00A23E9B"/>
    <w:rsid w:val="00A24EC4"/>
    <w:rsid w:val="00A258BD"/>
    <w:rsid w:val="00A2664A"/>
    <w:rsid w:val="00A26FF4"/>
    <w:rsid w:val="00A30F0E"/>
    <w:rsid w:val="00A320CE"/>
    <w:rsid w:val="00A32330"/>
    <w:rsid w:val="00A3380C"/>
    <w:rsid w:val="00A34AED"/>
    <w:rsid w:val="00A36EB2"/>
    <w:rsid w:val="00A372F9"/>
    <w:rsid w:val="00A421F9"/>
    <w:rsid w:val="00A42405"/>
    <w:rsid w:val="00A4399B"/>
    <w:rsid w:val="00A43E7D"/>
    <w:rsid w:val="00A44C4E"/>
    <w:rsid w:val="00A458F0"/>
    <w:rsid w:val="00A45E0E"/>
    <w:rsid w:val="00A46915"/>
    <w:rsid w:val="00A4744D"/>
    <w:rsid w:val="00A479AF"/>
    <w:rsid w:val="00A51321"/>
    <w:rsid w:val="00A535BB"/>
    <w:rsid w:val="00A5380D"/>
    <w:rsid w:val="00A56432"/>
    <w:rsid w:val="00A56A5F"/>
    <w:rsid w:val="00A578C4"/>
    <w:rsid w:val="00A603DE"/>
    <w:rsid w:val="00A60935"/>
    <w:rsid w:val="00A60AA8"/>
    <w:rsid w:val="00A60D97"/>
    <w:rsid w:val="00A614A3"/>
    <w:rsid w:val="00A616DF"/>
    <w:rsid w:val="00A637DA"/>
    <w:rsid w:val="00A64A61"/>
    <w:rsid w:val="00A6510E"/>
    <w:rsid w:val="00A66D73"/>
    <w:rsid w:val="00A67D34"/>
    <w:rsid w:val="00A67FFC"/>
    <w:rsid w:val="00A706D9"/>
    <w:rsid w:val="00A71F95"/>
    <w:rsid w:val="00A72460"/>
    <w:rsid w:val="00A732B9"/>
    <w:rsid w:val="00A7378E"/>
    <w:rsid w:val="00A738B8"/>
    <w:rsid w:val="00A74C27"/>
    <w:rsid w:val="00A75C17"/>
    <w:rsid w:val="00A76EE6"/>
    <w:rsid w:val="00A77007"/>
    <w:rsid w:val="00A800D7"/>
    <w:rsid w:val="00A8043B"/>
    <w:rsid w:val="00A80846"/>
    <w:rsid w:val="00A808E6"/>
    <w:rsid w:val="00A809A3"/>
    <w:rsid w:val="00A8131D"/>
    <w:rsid w:val="00A84506"/>
    <w:rsid w:val="00A84849"/>
    <w:rsid w:val="00A84D9E"/>
    <w:rsid w:val="00A8529B"/>
    <w:rsid w:val="00A85F6C"/>
    <w:rsid w:val="00A9026F"/>
    <w:rsid w:val="00A904B9"/>
    <w:rsid w:val="00A90BBF"/>
    <w:rsid w:val="00A90DDD"/>
    <w:rsid w:val="00A915A3"/>
    <w:rsid w:val="00A920EF"/>
    <w:rsid w:val="00A93323"/>
    <w:rsid w:val="00A93624"/>
    <w:rsid w:val="00A9459E"/>
    <w:rsid w:val="00A94843"/>
    <w:rsid w:val="00A95B7E"/>
    <w:rsid w:val="00A960DE"/>
    <w:rsid w:val="00A963F0"/>
    <w:rsid w:val="00A97E12"/>
    <w:rsid w:val="00AA15E5"/>
    <w:rsid w:val="00AA32BE"/>
    <w:rsid w:val="00AA3406"/>
    <w:rsid w:val="00AA367E"/>
    <w:rsid w:val="00AA3731"/>
    <w:rsid w:val="00AA3894"/>
    <w:rsid w:val="00AA3B36"/>
    <w:rsid w:val="00AA401C"/>
    <w:rsid w:val="00AA449C"/>
    <w:rsid w:val="00AA50E3"/>
    <w:rsid w:val="00AA538D"/>
    <w:rsid w:val="00AA6039"/>
    <w:rsid w:val="00AA6520"/>
    <w:rsid w:val="00AA6B44"/>
    <w:rsid w:val="00AA7A17"/>
    <w:rsid w:val="00AA7FD0"/>
    <w:rsid w:val="00AB1643"/>
    <w:rsid w:val="00AB3D56"/>
    <w:rsid w:val="00AB40CF"/>
    <w:rsid w:val="00AB4409"/>
    <w:rsid w:val="00AB4DA4"/>
    <w:rsid w:val="00AB4FDF"/>
    <w:rsid w:val="00AB5726"/>
    <w:rsid w:val="00AB6BFD"/>
    <w:rsid w:val="00AB7C57"/>
    <w:rsid w:val="00AB7F23"/>
    <w:rsid w:val="00AC0794"/>
    <w:rsid w:val="00AC13BA"/>
    <w:rsid w:val="00AC13C5"/>
    <w:rsid w:val="00AC2092"/>
    <w:rsid w:val="00AC2744"/>
    <w:rsid w:val="00AC40B8"/>
    <w:rsid w:val="00AC4BC2"/>
    <w:rsid w:val="00AC4D80"/>
    <w:rsid w:val="00AC5A53"/>
    <w:rsid w:val="00AC6177"/>
    <w:rsid w:val="00AC645B"/>
    <w:rsid w:val="00AC6596"/>
    <w:rsid w:val="00AD013D"/>
    <w:rsid w:val="00AD02AF"/>
    <w:rsid w:val="00AD034E"/>
    <w:rsid w:val="00AD199B"/>
    <w:rsid w:val="00AD1DBB"/>
    <w:rsid w:val="00AD2D1D"/>
    <w:rsid w:val="00AD402F"/>
    <w:rsid w:val="00AD4055"/>
    <w:rsid w:val="00AD4073"/>
    <w:rsid w:val="00AD4461"/>
    <w:rsid w:val="00AD4D9C"/>
    <w:rsid w:val="00AD5F06"/>
    <w:rsid w:val="00AD6361"/>
    <w:rsid w:val="00AE0E32"/>
    <w:rsid w:val="00AE1D66"/>
    <w:rsid w:val="00AE3597"/>
    <w:rsid w:val="00AE3876"/>
    <w:rsid w:val="00AE3B41"/>
    <w:rsid w:val="00AE4A85"/>
    <w:rsid w:val="00AE4D50"/>
    <w:rsid w:val="00AE55EA"/>
    <w:rsid w:val="00AE5926"/>
    <w:rsid w:val="00AE743E"/>
    <w:rsid w:val="00AF252A"/>
    <w:rsid w:val="00AF479A"/>
    <w:rsid w:val="00AF486D"/>
    <w:rsid w:val="00AF52E8"/>
    <w:rsid w:val="00AF56A0"/>
    <w:rsid w:val="00AF5EAC"/>
    <w:rsid w:val="00AF7085"/>
    <w:rsid w:val="00AF73CF"/>
    <w:rsid w:val="00AF745A"/>
    <w:rsid w:val="00AF7701"/>
    <w:rsid w:val="00B00057"/>
    <w:rsid w:val="00B00F8D"/>
    <w:rsid w:val="00B01366"/>
    <w:rsid w:val="00B0153F"/>
    <w:rsid w:val="00B01B99"/>
    <w:rsid w:val="00B01FD1"/>
    <w:rsid w:val="00B022E8"/>
    <w:rsid w:val="00B0294A"/>
    <w:rsid w:val="00B02DF8"/>
    <w:rsid w:val="00B034A8"/>
    <w:rsid w:val="00B03CAA"/>
    <w:rsid w:val="00B03DE4"/>
    <w:rsid w:val="00B042A4"/>
    <w:rsid w:val="00B05B53"/>
    <w:rsid w:val="00B0735F"/>
    <w:rsid w:val="00B0779E"/>
    <w:rsid w:val="00B115B6"/>
    <w:rsid w:val="00B12383"/>
    <w:rsid w:val="00B134D3"/>
    <w:rsid w:val="00B1415B"/>
    <w:rsid w:val="00B14C15"/>
    <w:rsid w:val="00B151A1"/>
    <w:rsid w:val="00B1533C"/>
    <w:rsid w:val="00B155CC"/>
    <w:rsid w:val="00B15FB1"/>
    <w:rsid w:val="00B16F14"/>
    <w:rsid w:val="00B21871"/>
    <w:rsid w:val="00B21F34"/>
    <w:rsid w:val="00B22183"/>
    <w:rsid w:val="00B23B0C"/>
    <w:rsid w:val="00B242AC"/>
    <w:rsid w:val="00B25962"/>
    <w:rsid w:val="00B264DC"/>
    <w:rsid w:val="00B2761E"/>
    <w:rsid w:val="00B30630"/>
    <w:rsid w:val="00B30EC3"/>
    <w:rsid w:val="00B310E1"/>
    <w:rsid w:val="00B31179"/>
    <w:rsid w:val="00B32474"/>
    <w:rsid w:val="00B32DDF"/>
    <w:rsid w:val="00B33C2D"/>
    <w:rsid w:val="00B34300"/>
    <w:rsid w:val="00B34310"/>
    <w:rsid w:val="00B34319"/>
    <w:rsid w:val="00B35627"/>
    <w:rsid w:val="00B378A0"/>
    <w:rsid w:val="00B379CE"/>
    <w:rsid w:val="00B4027F"/>
    <w:rsid w:val="00B418F7"/>
    <w:rsid w:val="00B41B2E"/>
    <w:rsid w:val="00B439CD"/>
    <w:rsid w:val="00B443C5"/>
    <w:rsid w:val="00B4443E"/>
    <w:rsid w:val="00B445B0"/>
    <w:rsid w:val="00B45CB6"/>
    <w:rsid w:val="00B46155"/>
    <w:rsid w:val="00B46BBB"/>
    <w:rsid w:val="00B46E6A"/>
    <w:rsid w:val="00B5097B"/>
    <w:rsid w:val="00B5138D"/>
    <w:rsid w:val="00B52709"/>
    <w:rsid w:val="00B53A62"/>
    <w:rsid w:val="00B54F92"/>
    <w:rsid w:val="00B557BB"/>
    <w:rsid w:val="00B57169"/>
    <w:rsid w:val="00B600F1"/>
    <w:rsid w:val="00B603C5"/>
    <w:rsid w:val="00B61BD4"/>
    <w:rsid w:val="00B61C95"/>
    <w:rsid w:val="00B62A59"/>
    <w:rsid w:val="00B62CDD"/>
    <w:rsid w:val="00B630C5"/>
    <w:rsid w:val="00B63DBD"/>
    <w:rsid w:val="00B64925"/>
    <w:rsid w:val="00B64D78"/>
    <w:rsid w:val="00B66484"/>
    <w:rsid w:val="00B667A4"/>
    <w:rsid w:val="00B7086B"/>
    <w:rsid w:val="00B71366"/>
    <w:rsid w:val="00B72401"/>
    <w:rsid w:val="00B724A5"/>
    <w:rsid w:val="00B72850"/>
    <w:rsid w:val="00B73CA4"/>
    <w:rsid w:val="00B7470C"/>
    <w:rsid w:val="00B75360"/>
    <w:rsid w:val="00B77183"/>
    <w:rsid w:val="00B81EBF"/>
    <w:rsid w:val="00B83B2A"/>
    <w:rsid w:val="00B848C7"/>
    <w:rsid w:val="00B85875"/>
    <w:rsid w:val="00B8625E"/>
    <w:rsid w:val="00B86584"/>
    <w:rsid w:val="00B8665D"/>
    <w:rsid w:val="00B87354"/>
    <w:rsid w:val="00B874C9"/>
    <w:rsid w:val="00B87D35"/>
    <w:rsid w:val="00B903CC"/>
    <w:rsid w:val="00B90ABB"/>
    <w:rsid w:val="00B9169A"/>
    <w:rsid w:val="00B916C7"/>
    <w:rsid w:val="00B91D96"/>
    <w:rsid w:val="00B92072"/>
    <w:rsid w:val="00B92827"/>
    <w:rsid w:val="00B932CC"/>
    <w:rsid w:val="00B93C8E"/>
    <w:rsid w:val="00B94920"/>
    <w:rsid w:val="00B959BF"/>
    <w:rsid w:val="00B959D9"/>
    <w:rsid w:val="00B95F81"/>
    <w:rsid w:val="00B97289"/>
    <w:rsid w:val="00B97854"/>
    <w:rsid w:val="00BA0A7E"/>
    <w:rsid w:val="00BA0AA9"/>
    <w:rsid w:val="00BA1FF6"/>
    <w:rsid w:val="00BA2F0D"/>
    <w:rsid w:val="00BA3A9F"/>
    <w:rsid w:val="00BA4620"/>
    <w:rsid w:val="00BA4723"/>
    <w:rsid w:val="00BA4AD1"/>
    <w:rsid w:val="00BA5045"/>
    <w:rsid w:val="00BA507A"/>
    <w:rsid w:val="00BA57DF"/>
    <w:rsid w:val="00BA5A29"/>
    <w:rsid w:val="00BA5B78"/>
    <w:rsid w:val="00BA5BB7"/>
    <w:rsid w:val="00BA5DB1"/>
    <w:rsid w:val="00BA67A7"/>
    <w:rsid w:val="00BA6A4A"/>
    <w:rsid w:val="00BA7F71"/>
    <w:rsid w:val="00BB0523"/>
    <w:rsid w:val="00BB0F1C"/>
    <w:rsid w:val="00BB1087"/>
    <w:rsid w:val="00BB12E8"/>
    <w:rsid w:val="00BB1558"/>
    <w:rsid w:val="00BB29ED"/>
    <w:rsid w:val="00BB29EF"/>
    <w:rsid w:val="00BB2F43"/>
    <w:rsid w:val="00BB6758"/>
    <w:rsid w:val="00BB7F88"/>
    <w:rsid w:val="00BC0162"/>
    <w:rsid w:val="00BC0559"/>
    <w:rsid w:val="00BC0C6A"/>
    <w:rsid w:val="00BC10C1"/>
    <w:rsid w:val="00BC1AF1"/>
    <w:rsid w:val="00BC1F25"/>
    <w:rsid w:val="00BC2784"/>
    <w:rsid w:val="00BC3482"/>
    <w:rsid w:val="00BC3D69"/>
    <w:rsid w:val="00BC42BC"/>
    <w:rsid w:val="00BC5984"/>
    <w:rsid w:val="00BD13D4"/>
    <w:rsid w:val="00BD16E0"/>
    <w:rsid w:val="00BD2C42"/>
    <w:rsid w:val="00BD3C77"/>
    <w:rsid w:val="00BD42FD"/>
    <w:rsid w:val="00BD43EB"/>
    <w:rsid w:val="00BD4B44"/>
    <w:rsid w:val="00BD4F0D"/>
    <w:rsid w:val="00BE16EC"/>
    <w:rsid w:val="00BE1A7F"/>
    <w:rsid w:val="00BE281A"/>
    <w:rsid w:val="00BE322C"/>
    <w:rsid w:val="00BE44B9"/>
    <w:rsid w:val="00BE49A6"/>
    <w:rsid w:val="00BE4C0B"/>
    <w:rsid w:val="00BE52FD"/>
    <w:rsid w:val="00BE61DD"/>
    <w:rsid w:val="00BE635F"/>
    <w:rsid w:val="00BE6B19"/>
    <w:rsid w:val="00BE7A2D"/>
    <w:rsid w:val="00BF18F9"/>
    <w:rsid w:val="00BF2D06"/>
    <w:rsid w:val="00BF455A"/>
    <w:rsid w:val="00BF4E61"/>
    <w:rsid w:val="00BF5354"/>
    <w:rsid w:val="00BF6716"/>
    <w:rsid w:val="00BF6ED9"/>
    <w:rsid w:val="00C004F6"/>
    <w:rsid w:val="00C00EBA"/>
    <w:rsid w:val="00C03A8B"/>
    <w:rsid w:val="00C0470C"/>
    <w:rsid w:val="00C047BC"/>
    <w:rsid w:val="00C04E1D"/>
    <w:rsid w:val="00C058AE"/>
    <w:rsid w:val="00C0621E"/>
    <w:rsid w:val="00C06284"/>
    <w:rsid w:val="00C066CB"/>
    <w:rsid w:val="00C069BF"/>
    <w:rsid w:val="00C074F8"/>
    <w:rsid w:val="00C100C1"/>
    <w:rsid w:val="00C11810"/>
    <w:rsid w:val="00C1232C"/>
    <w:rsid w:val="00C1266F"/>
    <w:rsid w:val="00C141F3"/>
    <w:rsid w:val="00C14251"/>
    <w:rsid w:val="00C150CF"/>
    <w:rsid w:val="00C153C0"/>
    <w:rsid w:val="00C16F7D"/>
    <w:rsid w:val="00C1738E"/>
    <w:rsid w:val="00C17CAE"/>
    <w:rsid w:val="00C20596"/>
    <w:rsid w:val="00C20C1E"/>
    <w:rsid w:val="00C21221"/>
    <w:rsid w:val="00C213A5"/>
    <w:rsid w:val="00C213C2"/>
    <w:rsid w:val="00C21F81"/>
    <w:rsid w:val="00C22FE5"/>
    <w:rsid w:val="00C23CBF"/>
    <w:rsid w:val="00C24A15"/>
    <w:rsid w:val="00C24C68"/>
    <w:rsid w:val="00C24C9C"/>
    <w:rsid w:val="00C24FF7"/>
    <w:rsid w:val="00C25130"/>
    <w:rsid w:val="00C25AC9"/>
    <w:rsid w:val="00C26038"/>
    <w:rsid w:val="00C26ED7"/>
    <w:rsid w:val="00C27FED"/>
    <w:rsid w:val="00C310E6"/>
    <w:rsid w:val="00C33182"/>
    <w:rsid w:val="00C3330B"/>
    <w:rsid w:val="00C3409E"/>
    <w:rsid w:val="00C3413A"/>
    <w:rsid w:val="00C348DF"/>
    <w:rsid w:val="00C3592A"/>
    <w:rsid w:val="00C35BD2"/>
    <w:rsid w:val="00C37F63"/>
    <w:rsid w:val="00C41439"/>
    <w:rsid w:val="00C42CAB"/>
    <w:rsid w:val="00C4310B"/>
    <w:rsid w:val="00C437A7"/>
    <w:rsid w:val="00C43D37"/>
    <w:rsid w:val="00C46038"/>
    <w:rsid w:val="00C4651F"/>
    <w:rsid w:val="00C469F8"/>
    <w:rsid w:val="00C46C77"/>
    <w:rsid w:val="00C51E23"/>
    <w:rsid w:val="00C52EF4"/>
    <w:rsid w:val="00C53339"/>
    <w:rsid w:val="00C53D96"/>
    <w:rsid w:val="00C55409"/>
    <w:rsid w:val="00C56DE9"/>
    <w:rsid w:val="00C60B95"/>
    <w:rsid w:val="00C61891"/>
    <w:rsid w:val="00C622A3"/>
    <w:rsid w:val="00C6279E"/>
    <w:rsid w:val="00C63136"/>
    <w:rsid w:val="00C64366"/>
    <w:rsid w:val="00C66CA6"/>
    <w:rsid w:val="00C676FF"/>
    <w:rsid w:val="00C71DD9"/>
    <w:rsid w:val="00C721DA"/>
    <w:rsid w:val="00C72606"/>
    <w:rsid w:val="00C73F46"/>
    <w:rsid w:val="00C7407B"/>
    <w:rsid w:val="00C74E88"/>
    <w:rsid w:val="00C76B6D"/>
    <w:rsid w:val="00C76D78"/>
    <w:rsid w:val="00C8022C"/>
    <w:rsid w:val="00C808C7"/>
    <w:rsid w:val="00C80A50"/>
    <w:rsid w:val="00C80F5C"/>
    <w:rsid w:val="00C851A1"/>
    <w:rsid w:val="00C87065"/>
    <w:rsid w:val="00C908CA"/>
    <w:rsid w:val="00C90F68"/>
    <w:rsid w:val="00C912CA"/>
    <w:rsid w:val="00C9265B"/>
    <w:rsid w:val="00C92DEA"/>
    <w:rsid w:val="00C931E3"/>
    <w:rsid w:val="00C9443F"/>
    <w:rsid w:val="00C9540F"/>
    <w:rsid w:val="00C9586F"/>
    <w:rsid w:val="00C959CC"/>
    <w:rsid w:val="00C95A5E"/>
    <w:rsid w:val="00C96420"/>
    <w:rsid w:val="00C9756B"/>
    <w:rsid w:val="00CA1399"/>
    <w:rsid w:val="00CA28B7"/>
    <w:rsid w:val="00CA34CA"/>
    <w:rsid w:val="00CA39B8"/>
    <w:rsid w:val="00CA3CBA"/>
    <w:rsid w:val="00CA3FC6"/>
    <w:rsid w:val="00CA437A"/>
    <w:rsid w:val="00CA44C6"/>
    <w:rsid w:val="00CA51CD"/>
    <w:rsid w:val="00CA54C6"/>
    <w:rsid w:val="00CA58E1"/>
    <w:rsid w:val="00CA59AF"/>
    <w:rsid w:val="00CA5E90"/>
    <w:rsid w:val="00CA6C7A"/>
    <w:rsid w:val="00CA7178"/>
    <w:rsid w:val="00CA7205"/>
    <w:rsid w:val="00CB05E5"/>
    <w:rsid w:val="00CB09E6"/>
    <w:rsid w:val="00CB16BF"/>
    <w:rsid w:val="00CB2424"/>
    <w:rsid w:val="00CB2AA2"/>
    <w:rsid w:val="00CB399C"/>
    <w:rsid w:val="00CB403F"/>
    <w:rsid w:val="00CB4862"/>
    <w:rsid w:val="00CB57C1"/>
    <w:rsid w:val="00CB73B6"/>
    <w:rsid w:val="00CC2227"/>
    <w:rsid w:val="00CC42BF"/>
    <w:rsid w:val="00CC43FA"/>
    <w:rsid w:val="00CC4A01"/>
    <w:rsid w:val="00CC5218"/>
    <w:rsid w:val="00CC60CB"/>
    <w:rsid w:val="00CC6709"/>
    <w:rsid w:val="00CC76F1"/>
    <w:rsid w:val="00CC7DF8"/>
    <w:rsid w:val="00CD0930"/>
    <w:rsid w:val="00CD23A4"/>
    <w:rsid w:val="00CD2462"/>
    <w:rsid w:val="00CD2A18"/>
    <w:rsid w:val="00CD3BAA"/>
    <w:rsid w:val="00CD577D"/>
    <w:rsid w:val="00CD66C0"/>
    <w:rsid w:val="00CD72B3"/>
    <w:rsid w:val="00CD7F21"/>
    <w:rsid w:val="00CE0213"/>
    <w:rsid w:val="00CE11DA"/>
    <w:rsid w:val="00CE1CE0"/>
    <w:rsid w:val="00CE300A"/>
    <w:rsid w:val="00CE4F94"/>
    <w:rsid w:val="00CE5A23"/>
    <w:rsid w:val="00CE61C7"/>
    <w:rsid w:val="00CE6408"/>
    <w:rsid w:val="00CE6D94"/>
    <w:rsid w:val="00CE7463"/>
    <w:rsid w:val="00CE7C10"/>
    <w:rsid w:val="00CF0045"/>
    <w:rsid w:val="00CF00FC"/>
    <w:rsid w:val="00CF2031"/>
    <w:rsid w:val="00CF2F29"/>
    <w:rsid w:val="00CF328D"/>
    <w:rsid w:val="00CF395A"/>
    <w:rsid w:val="00CF39D2"/>
    <w:rsid w:val="00CF3F61"/>
    <w:rsid w:val="00CF4199"/>
    <w:rsid w:val="00CF4A4C"/>
    <w:rsid w:val="00CF5F85"/>
    <w:rsid w:val="00CF64D1"/>
    <w:rsid w:val="00CF74EB"/>
    <w:rsid w:val="00D008D2"/>
    <w:rsid w:val="00D00B5A"/>
    <w:rsid w:val="00D0110A"/>
    <w:rsid w:val="00D013D2"/>
    <w:rsid w:val="00D01568"/>
    <w:rsid w:val="00D02615"/>
    <w:rsid w:val="00D027AC"/>
    <w:rsid w:val="00D027ED"/>
    <w:rsid w:val="00D04A03"/>
    <w:rsid w:val="00D0532F"/>
    <w:rsid w:val="00D066BB"/>
    <w:rsid w:val="00D06E53"/>
    <w:rsid w:val="00D06F43"/>
    <w:rsid w:val="00D07003"/>
    <w:rsid w:val="00D07460"/>
    <w:rsid w:val="00D077CC"/>
    <w:rsid w:val="00D10944"/>
    <w:rsid w:val="00D11B89"/>
    <w:rsid w:val="00D12E31"/>
    <w:rsid w:val="00D12E47"/>
    <w:rsid w:val="00D1341B"/>
    <w:rsid w:val="00D13537"/>
    <w:rsid w:val="00D13B74"/>
    <w:rsid w:val="00D13F70"/>
    <w:rsid w:val="00D15196"/>
    <w:rsid w:val="00D1534F"/>
    <w:rsid w:val="00D168E6"/>
    <w:rsid w:val="00D16DB8"/>
    <w:rsid w:val="00D16E50"/>
    <w:rsid w:val="00D2103F"/>
    <w:rsid w:val="00D21225"/>
    <w:rsid w:val="00D215C6"/>
    <w:rsid w:val="00D218E1"/>
    <w:rsid w:val="00D21B75"/>
    <w:rsid w:val="00D22285"/>
    <w:rsid w:val="00D22475"/>
    <w:rsid w:val="00D22AF3"/>
    <w:rsid w:val="00D230C6"/>
    <w:rsid w:val="00D23E15"/>
    <w:rsid w:val="00D2431D"/>
    <w:rsid w:val="00D246EE"/>
    <w:rsid w:val="00D24C39"/>
    <w:rsid w:val="00D25A46"/>
    <w:rsid w:val="00D26275"/>
    <w:rsid w:val="00D2683A"/>
    <w:rsid w:val="00D27144"/>
    <w:rsid w:val="00D31414"/>
    <w:rsid w:val="00D32939"/>
    <w:rsid w:val="00D34F4F"/>
    <w:rsid w:val="00D35EE6"/>
    <w:rsid w:val="00D40033"/>
    <w:rsid w:val="00D403FA"/>
    <w:rsid w:val="00D40BCD"/>
    <w:rsid w:val="00D41576"/>
    <w:rsid w:val="00D41699"/>
    <w:rsid w:val="00D418CA"/>
    <w:rsid w:val="00D419EA"/>
    <w:rsid w:val="00D43C88"/>
    <w:rsid w:val="00D43F3B"/>
    <w:rsid w:val="00D457D4"/>
    <w:rsid w:val="00D466BE"/>
    <w:rsid w:val="00D4688D"/>
    <w:rsid w:val="00D469E7"/>
    <w:rsid w:val="00D46E5D"/>
    <w:rsid w:val="00D471FF"/>
    <w:rsid w:val="00D4762B"/>
    <w:rsid w:val="00D47BED"/>
    <w:rsid w:val="00D515C8"/>
    <w:rsid w:val="00D51AA1"/>
    <w:rsid w:val="00D52256"/>
    <w:rsid w:val="00D54449"/>
    <w:rsid w:val="00D55654"/>
    <w:rsid w:val="00D55B3B"/>
    <w:rsid w:val="00D55FE2"/>
    <w:rsid w:val="00D577A5"/>
    <w:rsid w:val="00D61276"/>
    <w:rsid w:val="00D615C3"/>
    <w:rsid w:val="00D625F9"/>
    <w:rsid w:val="00D632DE"/>
    <w:rsid w:val="00D63FDB"/>
    <w:rsid w:val="00D6416D"/>
    <w:rsid w:val="00D64F32"/>
    <w:rsid w:val="00D65136"/>
    <w:rsid w:val="00D66071"/>
    <w:rsid w:val="00D672B4"/>
    <w:rsid w:val="00D7043B"/>
    <w:rsid w:val="00D70859"/>
    <w:rsid w:val="00D71051"/>
    <w:rsid w:val="00D71327"/>
    <w:rsid w:val="00D71442"/>
    <w:rsid w:val="00D7194A"/>
    <w:rsid w:val="00D71C26"/>
    <w:rsid w:val="00D71EFF"/>
    <w:rsid w:val="00D72217"/>
    <w:rsid w:val="00D73A2C"/>
    <w:rsid w:val="00D73AAF"/>
    <w:rsid w:val="00D74940"/>
    <w:rsid w:val="00D750CE"/>
    <w:rsid w:val="00D755D1"/>
    <w:rsid w:val="00D761A6"/>
    <w:rsid w:val="00D77C14"/>
    <w:rsid w:val="00D80C64"/>
    <w:rsid w:val="00D80FFB"/>
    <w:rsid w:val="00D820D7"/>
    <w:rsid w:val="00D82250"/>
    <w:rsid w:val="00D823C3"/>
    <w:rsid w:val="00D82432"/>
    <w:rsid w:val="00D837E0"/>
    <w:rsid w:val="00D83CA7"/>
    <w:rsid w:val="00D85B45"/>
    <w:rsid w:val="00D85C7F"/>
    <w:rsid w:val="00D8609E"/>
    <w:rsid w:val="00D87E5D"/>
    <w:rsid w:val="00D90742"/>
    <w:rsid w:val="00D90889"/>
    <w:rsid w:val="00D90E00"/>
    <w:rsid w:val="00D91892"/>
    <w:rsid w:val="00D91FB2"/>
    <w:rsid w:val="00D93ED0"/>
    <w:rsid w:val="00D94B17"/>
    <w:rsid w:val="00D956E4"/>
    <w:rsid w:val="00D956FF"/>
    <w:rsid w:val="00D95741"/>
    <w:rsid w:val="00D95ED6"/>
    <w:rsid w:val="00D96B64"/>
    <w:rsid w:val="00D97431"/>
    <w:rsid w:val="00DA013E"/>
    <w:rsid w:val="00DA09F5"/>
    <w:rsid w:val="00DA0D9C"/>
    <w:rsid w:val="00DA0E27"/>
    <w:rsid w:val="00DA119B"/>
    <w:rsid w:val="00DA18CB"/>
    <w:rsid w:val="00DA26F9"/>
    <w:rsid w:val="00DA2C3B"/>
    <w:rsid w:val="00DA598A"/>
    <w:rsid w:val="00DA7AC5"/>
    <w:rsid w:val="00DA7F5C"/>
    <w:rsid w:val="00DB4F71"/>
    <w:rsid w:val="00DB509F"/>
    <w:rsid w:val="00DB56A3"/>
    <w:rsid w:val="00DB7090"/>
    <w:rsid w:val="00DB793D"/>
    <w:rsid w:val="00DB7E7B"/>
    <w:rsid w:val="00DC0820"/>
    <w:rsid w:val="00DC16AF"/>
    <w:rsid w:val="00DC1C19"/>
    <w:rsid w:val="00DC1C50"/>
    <w:rsid w:val="00DC1DBF"/>
    <w:rsid w:val="00DC2649"/>
    <w:rsid w:val="00DC2C1D"/>
    <w:rsid w:val="00DC2E09"/>
    <w:rsid w:val="00DC30F2"/>
    <w:rsid w:val="00DC3DDB"/>
    <w:rsid w:val="00DC436A"/>
    <w:rsid w:val="00DC48A1"/>
    <w:rsid w:val="00DC48CA"/>
    <w:rsid w:val="00DC60CF"/>
    <w:rsid w:val="00DC6E66"/>
    <w:rsid w:val="00DC790D"/>
    <w:rsid w:val="00DC7AEB"/>
    <w:rsid w:val="00DD0C07"/>
    <w:rsid w:val="00DD0EA9"/>
    <w:rsid w:val="00DD2D48"/>
    <w:rsid w:val="00DD452A"/>
    <w:rsid w:val="00DD4CFB"/>
    <w:rsid w:val="00DD4F98"/>
    <w:rsid w:val="00DD5E77"/>
    <w:rsid w:val="00DD5F9E"/>
    <w:rsid w:val="00DD615D"/>
    <w:rsid w:val="00DD7179"/>
    <w:rsid w:val="00DD755A"/>
    <w:rsid w:val="00DE29E7"/>
    <w:rsid w:val="00DE3829"/>
    <w:rsid w:val="00DE3A16"/>
    <w:rsid w:val="00DE3DFE"/>
    <w:rsid w:val="00DE4FD8"/>
    <w:rsid w:val="00DE5382"/>
    <w:rsid w:val="00DE5C8D"/>
    <w:rsid w:val="00DE61F4"/>
    <w:rsid w:val="00DE7860"/>
    <w:rsid w:val="00DF02C3"/>
    <w:rsid w:val="00DF05FA"/>
    <w:rsid w:val="00DF09E3"/>
    <w:rsid w:val="00DF0EB0"/>
    <w:rsid w:val="00DF1CED"/>
    <w:rsid w:val="00DF1FC6"/>
    <w:rsid w:val="00DF24FD"/>
    <w:rsid w:val="00DF265D"/>
    <w:rsid w:val="00DF31CD"/>
    <w:rsid w:val="00DF3473"/>
    <w:rsid w:val="00DF357C"/>
    <w:rsid w:val="00DF3D99"/>
    <w:rsid w:val="00DF3DA0"/>
    <w:rsid w:val="00DF4A2E"/>
    <w:rsid w:val="00DF4BE3"/>
    <w:rsid w:val="00DF4E50"/>
    <w:rsid w:val="00DF58CC"/>
    <w:rsid w:val="00DF65E6"/>
    <w:rsid w:val="00DF7B90"/>
    <w:rsid w:val="00E0075C"/>
    <w:rsid w:val="00E00973"/>
    <w:rsid w:val="00E011FA"/>
    <w:rsid w:val="00E01D89"/>
    <w:rsid w:val="00E0204A"/>
    <w:rsid w:val="00E02455"/>
    <w:rsid w:val="00E03345"/>
    <w:rsid w:val="00E0376A"/>
    <w:rsid w:val="00E03C03"/>
    <w:rsid w:val="00E05AB0"/>
    <w:rsid w:val="00E0695B"/>
    <w:rsid w:val="00E0702A"/>
    <w:rsid w:val="00E1111F"/>
    <w:rsid w:val="00E1141A"/>
    <w:rsid w:val="00E11CD1"/>
    <w:rsid w:val="00E122E5"/>
    <w:rsid w:val="00E13FEA"/>
    <w:rsid w:val="00E149F5"/>
    <w:rsid w:val="00E15588"/>
    <w:rsid w:val="00E1566D"/>
    <w:rsid w:val="00E16DBD"/>
    <w:rsid w:val="00E20E7D"/>
    <w:rsid w:val="00E21350"/>
    <w:rsid w:val="00E218B6"/>
    <w:rsid w:val="00E22044"/>
    <w:rsid w:val="00E228A1"/>
    <w:rsid w:val="00E23ADF"/>
    <w:rsid w:val="00E24AAD"/>
    <w:rsid w:val="00E24FEE"/>
    <w:rsid w:val="00E253CB"/>
    <w:rsid w:val="00E26BA0"/>
    <w:rsid w:val="00E30945"/>
    <w:rsid w:val="00E31807"/>
    <w:rsid w:val="00E31B53"/>
    <w:rsid w:val="00E33753"/>
    <w:rsid w:val="00E337B0"/>
    <w:rsid w:val="00E34525"/>
    <w:rsid w:val="00E34F33"/>
    <w:rsid w:val="00E3579D"/>
    <w:rsid w:val="00E35AED"/>
    <w:rsid w:val="00E37CD2"/>
    <w:rsid w:val="00E40125"/>
    <w:rsid w:val="00E403F1"/>
    <w:rsid w:val="00E4118B"/>
    <w:rsid w:val="00E414BD"/>
    <w:rsid w:val="00E4179E"/>
    <w:rsid w:val="00E4279D"/>
    <w:rsid w:val="00E42F12"/>
    <w:rsid w:val="00E45055"/>
    <w:rsid w:val="00E45384"/>
    <w:rsid w:val="00E457EF"/>
    <w:rsid w:val="00E46ADC"/>
    <w:rsid w:val="00E505AD"/>
    <w:rsid w:val="00E508C6"/>
    <w:rsid w:val="00E5107D"/>
    <w:rsid w:val="00E529E4"/>
    <w:rsid w:val="00E53C6F"/>
    <w:rsid w:val="00E54414"/>
    <w:rsid w:val="00E54B51"/>
    <w:rsid w:val="00E55823"/>
    <w:rsid w:val="00E56B86"/>
    <w:rsid w:val="00E57D5C"/>
    <w:rsid w:val="00E60D23"/>
    <w:rsid w:val="00E610EA"/>
    <w:rsid w:val="00E61ADC"/>
    <w:rsid w:val="00E627B4"/>
    <w:rsid w:val="00E62AF2"/>
    <w:rsid w:val="00E64A91"/>
    <w:rsid w:val="00E65076"/>
    <w:rsid w:val="00E65D8B"/>
    <w:rsid w:val="00E65F32"/>
    <w:rsid w:val="00E67670"/>
    <w:rsid w:val="00E67E10"/>
    <w:rsid w:val="00E71380"/>
    <w:rsid w:val="00E7218B"/>
    <w:rsid w:val="00E72B9E"/>
    <w:rsid w:val="00E72D4A"/>
    <w:rsid w:val="00E732DF"/>
    <w:rsid w:val="00E73467"/>
    <w:rsid w:val="00E734CE"/>
    <w:rsid w:val="00E73595"/>
    <w:rsid w:val="00E75569"/>
    <w:rsid w:val="00E76148"/>
    <w:rsid w:val="00E76C8F"/>
    <w:rsid w:val="00E76CE8"/>
    <w:rsid w:val="00E7701A"/>
    <w:rsid w:val="00E8019B"/>
    <w:rsid w:val="00E82751"/>
    <w:rsid w:val="00E83931"/>
    <w:rsid w:val="00E841BF"/>
    <w:rsid w:val="00E846FB"/>
    <w:rsid w:val="00E86380"/>
    <w:rsid w:val="00E86746"/>
    <w:rsid w:val="00E871CC"/>
    <w:rsid w:val="00E87D56"/>
    <w:rsid w:val="00E87E21"/>
    <w:rsid w:val="00E90071"/>
    <w:rsid w:val="00E90A44"/>
    <w:rsid w:val="00E91DDD"/>
    <w:rsid w:val="00E92A17"/>
    <w:rsid w:val="00E9400E"/>
    <w:rsid w:val="00E945D2"/>
    <w:rsid w:val="00E95838"/>
    <w:rsid w:val="00E9686B"/>
    <w:rsid w:val="00EA06A5"/>
    <w:rsid w:val="00EA06A6"/>
    <w:rsid w:val="00EA0A1A"/>
    <w:rsid w:val="00EA1294"/>
    <w:rsid w:val="00EA1884"/>
    <w:rsid w:val="00EA283F"/>
    <w:rsid w:val="00EA3743"/>
    <w:rsid w:val="00EA3DBC"/>
    <w:rsid w:val="00EA4C6E"/>
    <w:rsid w:val="00EA4C8F"/>
    <w:rsid w:val="00EA5EA7"/>
    <w:rsid w:val="00EA6550"/>
    <w:rsid w:val="00EA7368"/>
    <w:rsid w:val="00EA78EB"/>
    <w:rsid w:val="00EB1DEF"/>
    <w:rsid w:val="00EB29DD"/>
    <w:rsid w:val="00EB36B5"/>
    <w:rsid w:val="00EB5B1A"/>
    <w:rsid w:val="00EB5DFC"/>
    <w:rsid w:val="00EB7E8F"/>
    <w:rsid w:val="00EC0671"/>
    <w:rsid w:val="00EC2140"/>
    <w:rsid w:val="00EC298C"/>
    <w:rsid w:val="00EC3AAF"/>
    <w:rsid w:val="00EC48F3"/>
    <w:rsid w:val="00EC48F9"/>
    <w:rsid w:val="00EC4903"/>
    <w:rsid w:val="00EC4E6F"/>
    <w:rsid w:val="00EC67BC"/>
    <w:rsid w:val="00EC6B2C"/>
    <w:rsid w:val="00EC7297"/>
    <w:rsid w:val="00ED0B33"/>
    <w:rsid w:val="00ED1032"/>
    <w:rsid w:val="00ED15F8"/>
    <w:rsid w:val="00ED17DB"/>
    <w:rsid w:val="00ED19B3"/>
    <w:rsid w:val="00ED19EA"/>
    <w:rsid w:val="00ED21BF"/>
    <w:rsid w:val="00ED39B2"/>
    <w:rsid w:val="00ED3CE9"/>
    <w:rsid w:val="00ED5A4E"/>
    <w:rsid w:val="00ED5DB1"/>
    <w:rsid w:val="00ED6451"/>
    <w:rsid w:val="00ED7025"/>
    <w:rsid w:val="00ED731D"/>
    <w:rsid w:val="00EE0626"/>
    <w:rsid w:val="00EE0A8E"/>
    <w:rsid w:val="00EE2B6D"/>
    <w:rsid w:val="00EE2BC6"/>
    <w:rsid w:val="00EE3755"/>
    <w:rsid w:val="00EE3C6C"/>
    <w:rsid w:val="00EE45CF"/>
    <w:rsid w:val="00EE466F"/>
    <w:rsid w:val="00EE48C1"/>
    <w:rsid w:val="00EE5DD7"/>
    <w:rsid w:val="00EE6A52"/>
    <w:rsid w:val="00EE6E39"/>
    <w:rsid w:val="00EE7676"/>
    <w:rsid w:val="00EE7C3A"/>
    <w:rsid w:val="00EF02F6"/>
    <w:rsid w:val="00EF1637"/>
    <w:rsid w:val="00EF2410"/>
    <w:rsid w:val="00EF26E5"/>
    <w:rsid w:val="00EF321C"/>
    <w:rsid w:val="00EF3616"/>
    <w:rsid w:val="00EF4DE6"/>
    <w:rsid w:val="00EF4F9D"/>
    <w:rsid w:val="00EF6283"/>
    <w:rsid w:val="00EF6554"/>
    <w:rsid w:val="00EF7B91"/>
    <w:rsid w:val="00EF7CEA"/>
    <w:rsid w:val="00F001B9"/>
    <w:rsid w:val="00F011D8"/>
    <w:rsid w:val="00F0154D"/>
    <w:rsid w:val="00F01BA2"/>
    <w:rsid w:val="00F03344"/>
    <w:rsid w:val="00F03C5E"/>
    <w:rsid w:val="00F050EB"/>
    <w:rsid w:val="00F0596C"/>
    <w:rsid w:val="00F07301"/>
    <w:rsid w:val="00F07C94"/>
    <w:rsid w:val="00F10105"/>
    <w:rsid w:val="00F11236"/>
    <w:rsid w:val="00F12647"/>
    <w:rsid w:val="00F129F1"/>
    <w:rsid w:val="00F12ABE"/>
    <w:rsid w:val="00F12CB0"/>
    <w:rsid w:val="00F14DF4"/>
    <w:rsid w:val="00F14FBB"/>
    <w:rsid w:val="00F1501E"/>
    <w:rsid w:val="00F165E6"/>
    <w:rsid w:val="00F169F8"/>
    <w:rsid w:val="00F203BD"/>
    <w:rsid w:val="00F21179"/>
    <w:rsid w:val="00F22223"/>
    <w:rsid w:val="00F2259E"/>
    <w:rsid w:val="00F22FEA"/>
    <w:rsid w:val="00F24934"/>
    <w:rsid w:val="00F24D3E"/>
    <w:rsid w:val="00F253D5"/>
    <w:rsid w:val="00F27CD5"/>
    <w:rsid w:val="00F320D5"/>
    <w:rsid w:val="00F3262E"/>
    <w:rsid w:val="00F32ABB"/>
    <w:rsid w:val="00F34714"/>
    <w:rsid w:val="00F34B41"/>
    <w:rsid w:val="00F356F2"/>
    <w:rsid w:val="00F35EC1"/>
    <w:rsid w:val="00F36353"/>
    <w:rsid w:val="00F36A16"/>
    <w:rsid w:val="00F36EA8"/>
    <w:rsid w:val="00F36ED2"/>
    <w:rsid w:val="00F378BF"/>
    <w:rsid w:val="00F37C84"/>
    <w:rsid w:val="00F401E1"/>
    <w:rsid w:val="00F4071A"/>
    <w:rsid w:val="00F408AF"/>
    <w:rsid w:val="00F41430"/>
    <w:rsid w:val="00F42EA4"/>
    <w:rsid w:val="00F42FC9"/>
    <w:rsid w:val="00F43CA5"/>
    <w:rsid w:val="00F44563"/>
    <w:rsid w:val="00F45D51"/>
    <w:rsid w:val="00F45EC7"/>
    <w:rsid w:val="00F46C86"/>
    <w:rsid w:val="00F46CD0"/>
    <w:rsid w:val="00F4750F"/>
    <w:rsid w:val="00F5078E"/>
    <w:rsid w:val="00F50BAC"/>
    <w:rsid w:val="00F54543"/>
    <w:rsid w:val="00F546B9"/>
    <w:rsid w:val="00F54E82"/>
    <w:rsid w:val="00F55846"/>
    <w:rsid w:val="00F55C0C"/>
    <w:rsid w:val="00F55D26"/>
    <w:rsid w:val="00F55F15"/>
    <w:rsid w:val="00F5696B"/>
    <w:rsid w:val="00F576D8"/>
    <w:rsid w:val="00F577CE"/>
    <w:rsid w:val="00F57ED8"/>
    <w:rsid w:val="00F60609"/>
    <w:rsid w:val="00F61E39"/>
    <w:rsid w:val="00F6227D"/>
    <w:rsid w:val="00F62F29"/>
    <w:rsid w:val="00F632C9"/>
    <w:rsid w:val="00F632FB"/>
    <w:rsid w:val="00F63778"/>
    <w:rsid w:val="00F65963"/>
    <w:rsid w:val="00F66438"/>
    <w:rsid w:val="00F6752F"/>
    <w:rsid w:val="00F67E78"/>
    <w:rsid w:val="00F72B91"/>
    <w:rsid w:val="00F73109"/>
    <w:rsid w:val="00F73E94"/>
    <w:rsid w:val="00F740D3"/>
    <w:rsid w:val="00F7417F"/>
    <w:rsid w:val="00F75437"/>
    <w:rsid w:val="00F75A87"/>
    <w:rsid w:val="00F75AA3"/>
    <w:rsid w:val="00F75AED"/>
    <w:rsid w:val="00F75ED8"/>
    <w:rsid w:val="00F75F4B"/>
    <w:rsid w:val="00F762CC"/>
    <w:rsid w:val="00F768CB"/>
    <w:rsid w:val="00F77844"/>
    <w:rsid w:val="00F80732"/>
    <w:rsid w:val="00F817A8"/>
    <w:rsid w:val="00F8192C"/>
    <w:rsid w:val="00F81A21"/>
    <w:rsid w:val="00F81EED"/>
    <w:rsid w:val="00F81FA9"/>
    <w:rsid w:val="00F82B3A"/>
    <w:rsid w:val="00F84F82"/>
    <w:rsid w:val="00F854B8"/>
    <w:rsid w:val="00F85527"/>
    <w:rsid w:val="00F85816"/>
    <w:rsid w:val="00F85E79"/>
    <w:rsid w:val="00F862EA"/>
    <w:rsid w:val="00F91209"/>
    <w:rsid w:val="00F919FD"/>
    <w:rsid w:val="00F91BE9"/>
    <w:rsid w:val="00F925BF"/>
    <w:rsid w:val="00F92EBD"/>
    <w:rsid w:val="00F933F5"/>
    <w:rsid w:val="00F93655"/>
    <w:rsid w:val="00F94F71"/>
    <w:rsid w:val="00F951AA"/>
    <w:rsid w:val="00F9602F"/>
    <w:rsid w:val="00F964B0"/>
    <w:rsid w:val="00F967EA"/>
    <w:rsid w:val="00FA086C"/>
    <w:rsid w:val="00FA1348"/>
    <w:rsid w:val="00FA4DB1"/>
    <w:rsid w:val="00FA4F8F"/>
    <w:rsid w:val="00FA563B"/>
    <w:rsid w:val="00FA591B"/>
    <w:rsid w:val="00FA62D9"/>
    <w:rsid w:val="00FA6437"/>
    <w:rsid w:val="00FA6575"/>
    <w:rsid w:val="00FA74DA"/>
    <w:rsid w:val="00FB09F1"/>
    <w:rsid w:val="00FB1158"/>
    <w:rsid w:val="00FB1755"/>
    <w:rsid w:val="00FB19AB"/>
    <w:rsid w:val="00FB1B9F"/>
    <w:rsid w:val="00FB2356"/>
    <w:rsid w:val="00FB2830"/>
    <w:rsid w:val="00FB42CA"/>
    <w:rsid w:val="00FB4F19"/>
    <w:rsid w:val="00FB565D"/>
    <w:rsid w:val="00FB575C"/>
    <w:rsid w:val="00FB5E59"/>
    <w:rsid w:val="00FB6162"/>
    <w:rsid w:val="00FC0384"/>
    <w:rsid w:val="00FC081E"/>
    <w:rsid w:val="00FC16DC"/>
    <w:rsid w:val="00FC28DD"/>
    <w:rsid w:val="00FC3BD1"/>
    <w:rsid w:val="00FC4390"/>
    <w:rsid w:val="00FC511A"/>
    <w:rsid w:val="00FC563C"/>
    <w:rsid w:val="00FC5DB8"/>
    <w:rsid w:val="00FC7779"/>
    <w:rsid w:val="00FC7A12"/>
    <w:rsid w:val="00FC7A67"/>
    <w:rsid w:val="00FC7FDD"/>
    <w:rsid w:val="00FD17FE"/>
    <w:rsid w:val="00FD1840"/>
    <w:rsid w:val="00FD18A7"/>
    <w:rsid w:val="00FD1962"/>
    <w:rsid w:val="00FD26A2"/>
    <w:rsid w:val="00FD6100"/>
    <w:rsid w:val="00FD67E5"/>
    <w:rsid w:val="00FD6D79"/>
    <w:rsid w:val="00FD7B2D"/>
    <w:rsid w:val="00FD7B85"/>
    <w:rsid w:val="00FE0A1E"/>
    <w:rsid w:val="00FE0CEB"/>
    <w:rsid w:val="00FE1E3C"/>
    <w:rsid w:val="00FE2EE4"/>
    <w:rsid w:val="00FE428D"/>
    <w:rsid w:val="00FE50F4"/>
    <w:rsid w:val="00FE577C"/>
    <w:rsid w:val="00FE60C0"/>
    <w:rsid w:val="00FE711B"/>
    <w:rsid w:val="00FF0876"/>
    <w:rsid w:val="00FF0A73"/>
    <w:rsid w:val="00FF0D15"/>
    <w:rsid w:val="00FF12EF"/>
    <w:rsid w:val="00FF369B"/>
    <w:rsid w:val="00FF378F"/>
    <w:rsid w:val="00FF43CB"/>
    <w:rsid w:val="00FF44AE"/>
    <w:rsid w:val="00FF4714"/>
    <w:rsid w:val="00FF4F04"/>
    <w:rsid w:val="00FF52D5"/>
    <w:rsid w:val="00FF552E"/>
    <w:rsid w:val="00FF7950"/>
    <w:rsid w:val="00FF7C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AAE07"/>
  <w15:docId w15:val="{0E07E321-6E27-4FAC-8D16-396D93D0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537"/>
    <w:pPr>
      <w:spacing w:after="200" w:line="276" w:lineRule="auto"/>
    </w:pPr>
    <w:rPr>
      <w:rFonts w:ascii="Verdana" w:hAnsi="Verdana"/>
      <w:szCs w:val="22"/>
    </w:rPr>
  </w:style>
  <w:style w:type="paragraph" w:styleId="Heading1">
    <w:name w:val="heading 1"/>
    <w:basedOn w:val="Normal"/>
    <w:next w:val="Normal"/>
    <w:link w:val="Heading1Char"/>
    <w:qFormat/>
    <w:rsid w:val="00E75569"/>
    <w:pPr>
      <w:keepNext/>
      <w:numPr>
        <w:numId w:val="9"/>
      </w:numPr>
      <w:spacing w:before="240" w:after="60"/>
      <w:outlineLvl w:val="0"/>
    </w:pPr>
    <w:rPr>
      <w:bCs/>
      <w:sz w:val="32"/>
      <w:szCs w:val="32"/>
      <w:lang w:val="en-GB"/>
    </w:rPr>
  </w:style>
  <w:style w:type="paragraph" w:styleId="Heading2">
    <w:name w:val="heading 2"/>
    <w:basedOn w:val="Heading1"/>
    <w:next w:val="Normal"/>
    <w:link w:val="Heading2Char"/>
    <w:qFormat/>
    <w:rsid w:val="00A15C73"/>
    <w:pPr>
      <w:numPr>
        <w:numId w:val="0"/>
      </w:numPr>
      <w:outlineLvl w:val="1"/>
    </w:pPr>
    <w:rPr>
      <w:sz w:val="28"/>
    </w:rPr>
  </w:style>
  <w:style w:type="paragraph" w:styleId="Heading3">
    <w:name w:val="heading 3"/>
    <w:basedOn w:val="Normal"/>
    <w:next w:val="NormalParagraph"/>
    <w:link w:val="Heading3Char"/>
    <w:qFormat/>
    <w:rsid w:val="004D438F"/>
    <w:pPr>
      <w:keepNext/>
      <w:widowControl w:val="0"/>
      <w:spacing w:before="120" w:after="120" w:line="240" w:lineRule="auto"/>
      <w:outlineLvl w:val="2"/>
    </w:pPr>
    <w:rPr>
      <w:rFonts w:eastAsia="Times New Roman"/>
      <w:snapToGrid w:val="0"/>
      <w:sz w:val="22"/>
      <w:szCs w:val="20"/>
      <w:u w:val="single"/>
      <w:lang w:val="en-GB" w:eastAsia="en-US"/>
    </w:rPr>
  </w:style>
  <w:style w:type="paragraph" w:styleId="Heading4">
    <w:name w:val="heading 4"/>
    <w:basedOn w:val="Normal"/>
    <w:next w:val="Normal"/>
    <w:link w:val="Heading4Char"/>
    <w:qFormat/>
    <w:rsid w:val="008958D2"/>
    <w:pPr>
      <w:keepNext/>
      <w:widowControl w:val="0"/>
      <w:numPr>
        <w:ilvl w:val="3"/>
        <w:numId w:val="1"/>
      </w:numPr>
      <w:spacing w:before="120" w:after="120" w:line="240" w:lineRule="auto"/>
      <w:outlineLvl w:val="3"/>
    </w:pPr>
    <w:rPr>
      <w:rFonts w:ascii="Times New Roman" w:eastAsia="Times New Roman" w:hAnsi="Times New Roman"/>
      <w:b/>
      <w:snapToGrid w:val="0"/>
      <w:sz w:val="22"/>
      <w:szCs w:val="20"/>
      <w:lang w:val="en-GB" w:eastAsia="en-US"/>
    </w:rPr>
  </w:style>
  <w:style w:type="paragraph" w:styleId="Heading5">
    <w:name w:val="heading 5"/>
    <w:basedOn w:val="Normal"/>
    <w:next w:val="NormalParagraph"/>
    <w:link w:val="Heading5Char"/>
    <w:qFormat/>
    <w:rsid w:val="008958D2"/>
    <w:pPr>
      <w:keepNext/>
      <w:numPr>
        <w:ilvl w:val="4"/>
        <w:numId w:val="1"/>
      </w:numPr>
      <w:spacing w:before="120" w:after="120" w:line="240" w:lineRule="auto"/>
      <w:outlineLvl w:val="4"/>
    </w:pPr>
    <w:rPr>
      <w:rFonts w:ascii="Times New Roman" w:eastAsia="Times New Roman" w:hAnsi="Times New Roman"/>
      <w:b/>
      <w:bCs/>
      <w:sz w:val="22"/>
      <w:szCs w:val="24"/>
      <w:lang w:val="en-GB" w:eastAsia="en-US"/>
    </w:rPr>
  </w:style>
  <w:style w:type="paragraph" w:styleId="Heading6">
    <w:name w:val="heading 6"/>
    <w:basedOn w:val="Normal"/>
    <w:next w:val="NormalParagraph"/>
    <w:link w:val="Heading6Char"/>
    <w:qFormat/>
    <w:rsid w:val="008958D2"/>
    <w:pPr>
      <w:widowControl w:val="0"/>
      <w:numPr>
        <w:ilvl w:val="5"/>
        <w:numId w:val="1"/>
      </w:numPr>
      <w:spacing w:before="120" w:after="480" w:line="240" w:lineRule="auto"/>
      <w:outlineLvl w:val="5"/>
    </w:pPr>
    <w:rPr>
      <w:rFonts w:ascii="Times New Roman" w:eastAsia="Times New Roman" w:hAnsi="Times New Roman"/>
      <w:b/>
      <w:snapToGrid w:val="0"/>
      <w:sz w:val="22"/>
      <w:szCs w:val="20"/>
      <w:u w:val="single"/>
      <w:lang w:val="en-GB" w:eastAsia="en-US"/>
    </w:rPr>
  </w:style>
  <w:style w:type="paragraph" w:styleId="Heading7">
    <w:name w:val="heading 7"/>
    <w:basedOn w:val="Normal"/>
    <w:next w:val="NormalParagraph"/>
    <w:link w:val="Heading7Char"/>
    <w:qFormat/>
    <w:rsid w:val="008958D2"/>
    <w:pPr>
      <w:keepNext/>
      <w:widowControl w:val="0"/>
      <w:numPr>
        <w:ilvl w:val="6"/>
        <w:numId w:val="1"/>
      </w:numPr>
      <w:spacing w:before="120" w:after="120" w:line="240" w:lineRule="auto"/>
      <w:outlineLvl w:val="6"/>
    </w:pPr>
    <w:rPr>
      <w:rFonts w:ascii="Times New Roman" w:eastAsia="Times New Roman" w:hAnsi="Times New Roman"/>
      <w:iCs/>
      <w:snapToGrid w:val="0"/>
      <w:sz w:val="22"/>
      <w:szCs w:val="20"/>
      <w:u w:val="single"/>
      <w:lang w:val="en-GB" w:eastAsia="en-US"/>
    </w:rPr>
  </w:style>
  <w:style w:type="paragraph" w:styleId="Heading8">
    <w:name w:val="heading 8"/>
    <w:basedOn w:val="Normal"/>
    <w:next w:val="Normal"/>
    <w:link w:val="Heading8Char"/>
    <w:qFormat/>
    <w:rsid w:val="008958D2"/>
    <w:pPr>
      <w:keepNext/>
      <w:widowControl w:val="0"/>
      <w:numPr>
        <w:ilvl w:val="7"/>
        <w:numId w:val="1"/>
      </w:numPr>
      <w:spacing w:after="0" w:line="240" w:lineRule="auto"/>
      <w:jc w:val="center"/>
      <w:outlineLvl w:val="7"/>
    </w:pPr>
    <w:rPr>
      <w:rFonts w:ascii="Times New Roman" w:eastAsia="Times New Roman" w:hAnsi="Times New Roman"/>
      <w:b/>
      <w:bCs/>
      <w:snapToGrid w:val="0"/>
      <w:sz w:val="18"/>
      <w:szCs w:val="20"/>
      <w:lang w:val="en-GB" w:eastAsia="en-US"/>
    </w:rPr>
  </w:style>
  <w:style w:type="paragraph" w:styleId="Heading9">
    <w:name w:val="heading 9"/>
    <w:basedOn w:val="Normal"/>
    <w:next w:val="Normal"/>
    <w:link w:val="Heading9Char"/>
    <w:qFormat/>
    <w:rsid w:val="008958D2"/>
    <w:pPr>
      <w:keepNext/>
      <w:numPr>
        <w:ilvl w:val="8"/>
        <w:numId w:val="1"/>
      </w:numPr>
      <w:spacing w:after="0" w:line="240" w:lineRule="auto"/>
      <w:jc w:val="center"/>
      <w:outlineLvl w:val="8"/>
    </w:pPr>
    <w:rPr>
      <w:rFonts w:ascii="Times New Roman" w:eastAsia="Times New Roman" w:hAnsi="Times New Roman"/>
      <w:b/>
      <w:i/>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5569"/>
    <w:rPr>
      <w:rFonts w:ascii="Verdana" w:hAnsi="Verdana"/>
      <w:bCs/>
      <w:sz w:val="32"/>
      <w:szCs w:val="32"/>
      <w:lang w:val="en-GB"/>
    </w:rPr>
  </w:style>
  <w:style w:type="character" w:customStyle="1" w:styleId="Heading2Char">
    <w:name w:val="Heading 2 Char"/>
    <w:link w:val="Heading2"/>
    <w:rsid w:val="00A15C73"/>
    <w:rPr>
      <w:rFonts w:ascii="Verdana" w:hAnsi="Verdana"/>
      <w:bCs/>
      <w:sz w:val="28"/>
      <w:szCs w:val="32"/>
      <w:lang w:val="en-GB"/>
    </w:rPr>
  </w:style>
  <w:style w:type="paragraph" w:customStyle="1" w:styleId="NormalParagraph">
    <w:name w:val="Normal Paragraph"/>
    <w:basedOn w:val="Normal"/>
    <w:link w:val="NormalParagraphTegn"/>
    <w:rsid w:val="006375BA"/>
    <w:pPr>
      <w:widowControl w:val="0"/>
      <w:spacing w:after="120" w:line="240" w:lineRule="auto"/>
    </w:pPr>
    <w:rPr>
      <w:rFonts w:ascii="Times New Roman" w:eastAsia="Times New Roman" w:hAnsi="Times New Roman"/>
      <w:snapToGrid w:val="0"/>
      <w:sz w:val="22"/>
      <w:szCs w:val="20"/>
      <w:lang w:val="en-GB" w:eastAsia="en-US"/>
    </w:rPr>
  </w:style>
  <w:style w:type="character" w:customStyle="1" w:styleId="NormalParagraphTegn">
    <w:name w:val="Normal Paragraph Tegn"/>
    <w:link w:val="NormalParagraph"/>
    <w:rsid w:val="009D0313"/>
    <w:rPr>
      <w:rFonts w:ascii="Times New Roman" w:eastAsia="Times New Roman" w:hAnsi="Times New Roman"/>
      <w:snapToGrid w:val="0"/>
      <w:sz w:val="22"/>
      <w:lang w:val="en-GB" w:eastAsia="en-US"/>
    </w:rPr>
  </w:style>
  <w:style w:type="character" w:customStyle="1" w:styleId="Heading3Char">
    <w:name w:val="Heading 3 Char"/>
    <w:link w:val="Heading3"/>
    <w:rsid w:val="004D438F"/>
    <w:rPr>
      <w:rFonts w:ascii="Verdana" w:eastAsia="Times New Roman" w:hAnsi="Verdana"/>
      <w:snapToGrid w:val="0"/>
      <w:sz w:val="22"/>
      <w:u w:val="single"/>
      <w:lang w:val="en-GB" w:eastAsia="en-US"/>
    </w:rPr>
  </w:style>
  <w:style w:type="character" w:customStyle="1" w:styleId="Heading4Char">
    <w:name w:val="Heading 4 Char"/>
    <w:link w:val="Heading4"/>
    <w:rsid w:val="008958D2"/>
    <w:rPr>
      <w:rFonts w:ascii="Times New Roman" w:eastAsia="Times New Roman" w:hAnsi="Times New Roman"/>
      <w:b/>
      <w:snapToGrid w:val="0"/>
      <w:sz w:val="22"/>
      <w:lang w:val="en-GB" w:eastAsia="en-US"/>
    </w:rPr>
  </w:style>
  <w:style w:type="character" w:customStyle="1" w:styleId="Heading5Char">
    <w:name w:val="Heading 5 Char"/>
    <w:link w:val="Heading5"/>
    <w:rsid w:val="008958D2"/>
    <w:rPr>
      <w:rFonts w:ascii="Times New Roman" w:eastAsia="Times New Roman" w:hAnsi="Times New Roman"/>
      <w:b/>
      <w:bCs/>
      <w:sz w:val="22"/>
      <w:szCs w:val="24"/>
      <w:lang w:val="en-GB" w:eastAsia="en-US"/>
    </w:rPr>
  </w:style>
  <w:style w:type="character" w:customStyle="1" w:styleId="Heading6Char">
    <w:name w:val="Heading 6 Char"/>
    <w:link w:val="Heading6"/>
    <w:rsid w:val="008958D2"/>
    <w:rPr>
      <w:rFonts w:ascii="Times New Roman" w:eastAsia="Times New Roman" w:hAnsi="Times New Roman"/>
      <w:b/>
      <w:snapToGrid w:val="0"/>
      <w:sz w:val="22"/>
      <w:u w:val="single"/>
      <w:lang w:val="en-GB" w:eastAsia="en-US"/>
    </w:rPr>
  </w:style>
  <w:style w:type="character" w:customStyle="1" w:styleId="Heading7Char">
    <w:name w:val="Heading 7 Char"/>
    <w:link w:val="Heading7"/>
    <w:rsid w:val="008958D2"/>
    <w:rPr>
      <w:rFonts w:ascii="Times New Roman" w:eastAsia="Times New Roman" w:hAnsi="Times New Roman"/>
      <w:iCs/>
      <w:snapToGrid w:val="0"/>
      <w:sz w:val="22"/>
      <w:u w:val="single"/>
      <w:lang w:val="en-GB" w:eastAsia="en-US"/>
    </w:rPr>
  </w:style>
  <w:style w:type="character" w:customStyle="1" w:styleId="Heading8Char">
    <w:name w:val="Heading 8 Char"/>
    <w:link w:val="Heading8"/>
    <w:rsid w:val="008958D2"/>
    <w:rPr>
      <w:rFonts w:ascii="Times New Roman" w:eastAsia="Times New Roman" w:hAnsi="Times New Roman"/>
      <w:b/>
      <w:bCs/>
      <w:snapToGrid w:val="0"/>
      <w:sz w:val="18"/>
      <w:lang w:val="en-GB" w:eastAsia="en-US"/>
    </w:rPr>
  </w:style>
  <w:style w:type="character" w:customStyle="1" w:styleId="Heading9Char">
    <w:name w:val="Heading 9 Char"/>
    <w:link w:val="Heading9"/>
    <w:rsid w:val="008958D2"/>
    <w:rPr>
      <w:rFonts w:ascii="Times New Roman" w:eastAsia="Times New Roman" w:hAnsi="Times New Roman"/>
      <w:b/>
      <w:i/>
      <w:u w:val="single"/>
      <w:lang w:val="en-GB"/>
    </w:rPr>
  </w:style>
  <w:style w:type="paragraph" w:customStyle="1" w:styleId="Mediumgitter1-fremhvningsfarve21">
    <w:name w:val="Medium gitter 1 - fremhævningsfarve 21"/>
    <w:basedOn w:val="Normal"/>
    <w:uiPriority w:val="34"/>
    <w:qFormat/>
    <w:rsid w:val="006375BA"/>
    <w:pPr>
      <w:spacing w:after="0" w:line="240" w:lineRule="auto"/>
      <w:ind w:left="1304"/>
      <w:jc w:val="both"/>
    </w:pPr>
    <w:rPr>
      <w:rFonts w:ascii="Garamond" w:eastAsia="Times New Roman" w:hAnsi="Garamond"/>
      <w:sz w:val="26"/>
      <w:szCs w:val="20"/>
      <w:lang w:eastAsia="en-US"/>
    </w:rPr>
  </w:style>
  <w:style w:type="character" w:styleId="Hyperlink">
    <w:name w:val="Hyperlink"/>
    <w:uiPriority w:val="99"/>
    <w:unhideWhenUsed/>
    <w:rsid w:val="006375BA"/>
    <w:rPr>
      <w:color w:val="0000FF"/>
      <w:u w:val="single"/>
    </w:rPr>
  </w:style>
  <w:style w:type="paragraph" w:styleId="Date">
    <w:name w:val="Date"/>
    <w:basedOn w:val="Normal"/>
    <w:next w:val="Normal"/>
    <w:link w:val="DateChar"/>
    <w:uiPriority w:val="99"/>
    <w:semiHidden/>
    <w:unhideWhenUsed/>
    <w:rsid w:val="0058640F"/>
  </w:style>
  <w:style w:type="character" w:customStyle="1" w:styleId="DateChar">
    <w:name w:val="Date Char"/>
    <w:link w:val="Date"/>
    <w:uiPriority w:val="99"/>
    <w:semiHidden/>
    <w:rsid w:val="0058640F"/>
    <w:rPr>
      <w:rFonts w:ascii="Verdana" w:eastAsia="SimSun" w:hAnsi="Verdana" w:cs="Times New Roman"/>
      <w:sz w:val="20"/>
      <w:lang w:eastAsia="da-DK"/>
    </w:rPr>
  </w:style>
  <w:style w:type="paragraph" w:customStyle="1" w:styleId="Typografi1">
    <w:name w:val="Typografi1"/>
    <w:basedOn w:val="Normal"/>
    <w:qFormat/>
    <w:rsid w:val="007B2CDE"/>
    <w:pPr>
      <w:tabs>
        <w:tab w:val="left" w:pos="1276"/>
        <w:tab w:val="left" w:pos="3686"/>
      </w:tabs>
    </w:pPr>
    <w:rPr>
      <w:rFonts w:ascii="Garamond" w:hAnsi="Garamond"/>
      <w:sz w:val="24"/>
      <w:lang w:val="en-US"/>
    </w:rPr>
  </w:style>
  <w:style w:type="character" w:styleId="CommentReference">
    <w:name w:val="annotation reference"/>
    <w:rsid w:val="00084A9B"/>
    <w:rPr>
      <w:sz w:val="16"/>
      <w:szCs w:val="16"/>
    </w:rPr>
  </w:style>
  <w:style w:type="paragraph" w:styleId="CommentText">
    <w:name w:val="annotation text"/>
    <w:basedOn w:val="Normal"/>
    <w:link w:val="CommentTextChar"/>
    <w:rsid w:val="00084A9B"/>
    <w:rPr>
      <w:szCs w:val="20"/>
    </w:rPr>
  </w:style>
  <w:style w:type="character" w:customStyle="1" w:styleId="CommentTextChar">
    <w:name w:val="Comment Text Char"/>
    <w:link w:val="CommentText"/>
    <w:rsid w:val="007B2CDE"/>
    <w:rPr>
      <w:rFonts w:ascii="Verdana" w:hAnsi="Verdana"/>
    </w:rPr>
  </w:style>
  <w:style w:type="paragraph" w:styleId="BalloonText">
    <w:name w:val="Balloon Text"/>
    <w:basedOn w:val="Normal"/>
    <w:link w:val="BalloonTextChar"/>
    <w:semiHidden/>
    <w:unhideWhenUsed/>
    <w:rsid w:val="007B2CDE"/>
    <w:pPr>
      <w:spacing w:after="0" w:line="240" w:lineRule="auto"/>
    </w:pPr>
    <w:rPr>
      <w:rFonts w:ascii="Tahoma" w:hAnsi="Tahoma" w:cs="Tahoma"/>
      <w:sz w:val="16"/>
      <w:szCs w:val="16"/>
    </w:rPr>
  </w:style>
  <w:style w:type="character" w:customStyle="1" w:styleId="BalloonTextChar">
    <w:name w:val="Balloon Text Char"/>
    <w:link w:val="BalloonText"/>
    <w:semiHidden/>
    <w:rsid w:val="007B2CDE"/>
    <w:rPr>
      <w:rFonts w:ascii="Tahoma" w:hAnsi="Tahoma" w:cs="Tahoma"/>
      <w:sz w:val="16"/>
      <w:szCs w:val="16"/>
      <w:lang w:eastAsia="da-DK"/>
    </w:rPr>
  </w:style>
  <w:style w:type="table" w:styleId="TableGrid">
    <w:name w:val="Table Grid"/>
    <w:basedOn w:val="TableNormal"/>
    <w:rsid w:val="00FF12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rsid w:val="00D168E6"/>
    <w:pPr>
      <w:spacing w:after="0" w:line="240" w:lineRule="auto"/>
    </w:pPr>
    <w:rPr>
      <w:rFonts w:ascii="Courier New" w:eastAsia="Times New Roman" w:hAnsi="Courier New"/>
      <w:szCs w:val="20"/>
      <w:lang w:eastAsia="en-US"/>
    </w:rPr>
  </w:style>
  <w:style w:type="character" w:customStyle="1" w:styleId="PlainTextChar">
    <w:name w:val="Plain Text Char"/>
    <w:link w:val="PlainText"/>
    <w:uiPriority w:val="99"/>
    <w:semiHidden/>
    <w:rsid w:val="00D168E6"/>
    <w:rPr>
      <w:rFonts w:ascii="Courier New" w:eastAsia="Times New Roman" w:hAnsi="Courier New"/>
      <w:lang w:eastAsia="en-US"/>
    </w:rPr>
  </w:style>
  <w:style w:type="paragraph" w:styleId="Header">
    <w:name w:val="header"/>
    <w:basedOn w:val="Normal"/>
    <w:link w:val="HeaderChar"/>
    <w:unhideWhenUsed/>
    <w:rsid w:val="00A04406"/>
    <w:pPr>
      <w:tabs>
        <w:tab w:val="center" w:pos="4819"/>
        <w:tab w:val="right" w:pos="9638"/>
      </w:tabs>
    </w:pPr>
  </w:style>
  <w:style w:type="character" w:customStyle="1" w:styleId="HeaderChar">
    <w:name w:val="Header Char"/>
    <w:link w:val="Header"/>
    <w:rsid w:val="00A04406"/>
    <w:rPr>
      <w:rFonts w:ascii="Verdana" w:hAnsi="Verdana"/>
      <w:szCs w:val="22"/>
      <w:lang w:eastAsia="da-DK"/>
    </w:rPr>
  </w:style>
  <w:style w:type="paragraph" w:styleId="Footer">
    <w:name w:val="footer"/>
    <w:basedOn w:val="Normal"/>
    <w:link w:val="FooterChar"/>
    <w:uiPriority w:val="99"/>
    <w:unhideWhenUsed/>
    <w:rsid w:val="00A04406"/>
    <w:pPr>
      <w:tabs>
        <w:tab w:val="center" w:pos="4819"/>
        <w:tab w:val="right" w:pos="9638"/>
      </w:tabs>
    </w:pPr>
  </w:style>
  <w:style w:type="character" w:customStyle="1" w:styleId="FooterChar">
    <w:name w:val="Footer Char"/>
    <w:link w:val="Footer"/>
    <w:uiPriority w:val="99"/>
    <w:rsid w:val="00A04406"/>
    <w:rPr>
      <w:rFonts w:ascii="Verdana" w:hAnsi="Verdana"/>
      <w:szCs w:val="22"/>
      <w:lang w:eastAsia="da-DK"/>
    </w:rPr>
  </w:style>
  <w:style w:type="character" w:styleId="PageNumber">
    <w:name w:val="page number"/>
    <w:basedOn w:val="DefaultParagraphFont"/>
    <w:rsid w:val="00A04406"/>
  </w:style>
  <w:style w:type="paragraph" w:customStyle="1" w:styleId="Overskrift1">
    <w:name w:val="Overskrift1"/>
    <w:basedOn w:val="Heading1"/>
    <w:next w:val="Normal"/>
    <w:uiPriority w:val="39"/>
    <w:semiHidden/>
    <w:unhideWhenUsed/>
    <w:qFormat/>
    <w:rsid w:val="00F1501E"/>
    <w:pPr>
      <w:keepLines/>
      <w:spacing w:before="480" w:after="0"/>
      <w:outlineLvl w:val="9"/>
    </w:pPr>
    <w:rPr>
      <w:color w:val="365F91"/>
      <w:sz w:val="28"/>
      <w:szCs w:val="28"/>
      <w:lang w:eastAsia="en-US"/>
    </w:rPr>
  </w:style>
  <w:style w:type="paragraph" w:styleId="TOC1">
    <w:name w:val="toc 1"/>
    <w:basedOn w:val="Normal"/>
    <w:next w:val="Normal"/>
    <w:autoRedefine/>
    <w:uiPriority w:val="39"/>
    <w:unhideWhenUsed/>
    <w:rsid w:val="00BF455A"/>
    <w:pPr>
      <w:tabs>
        <w:tab w:val="right" w:leader="dot" w:pos="9628"/>
      </w:tabs>
    </w:pPr>
    <w:rPr>
      <w:b/>
      <w:lang w:val="en-GB"/>
    </w:rPr>
  </w:style>
  <w:style w:type="paragraph" w:styleId="TOC2">
    <w:name w:val="toc 2"/>
    <w:basedOn w:val="Normal"/>
    <w:next w:val="Normal"/>
    <w:autoRedefine/>
    <w:uiPriority w:val="39"/>
    <w:unhideWhenUsed/>
    <w:rsid w:val="00BF455A"/>
    <w:pPr>
      <w:tabs>
        <w:tab w:val="right" w:leader="dot" w:pos="9628"/>
      </w:tabs>
      <w:ind w:left="200"/>
    </w:pPr>
    <w:rPr>
      <w:lang w:val="en-GB"/>
    </w:rPr>
  </w:style>
  <w:style w:type="character" w:styleId="FollowedHyperlink">
    <w:name w:val="FollowedHyperlink"/>
    <w:semiHidden/>
    <w:unhideWhenUsed/>
    <w:rsid w:val="00044511"/>
    <w:rPr>
      <w:color w:val="800080"/>
      <w:u w:val="single"/>
    </w:rPr>
  </w:style>
  <w:style w:type="paragraph" w:styleId="NormalWeb">
    <w:name w:val="Normal (Web)"/>
    <w:basedOn w:val="Normal"/>
    <w:semiHidden/>
    <w:unhideWhenUsed/>
    <w:rsid w:val="009651F9"/>
    <w:pPr>
      <w:spacing w:after="150" w:line="240" w:lineRule="auto"/>
    </w:pPr>
    <w:rPr>
      <w:rFonts w:ascii="Times New Roman" w:eastAsia="Times New Roman" w:hAnsi="Times New Roman"/>
      <w:sz w:val="24"/>
      <w:szCs w:val="24"/>
      <w:lang w:eastAsia="zh-CN"/>
    </w:rPr>
  </w:style>
  <w:style w:type="character" w:styleId="Strong">
    <w:name w:val="Strong"/>
    <w:uiPriority w:val="22"/>
    <w:qFormat/>
    <w:rsid w:val="009651F9"/>
    <w:rPr>
      <w:b/>
      <w:bCs/>
    </w:rPr>
  </w:style>
  <w:style w:type="paragraph" w:customStyle="1" w:styleId="Lokation">
    <w:name w:val="Lokation"/>
    <w:basedOn w:val="Normal"/>
    <w:rsid w:val="00853A7F"/>
    <w:pPr>
      <w:spacing w:after="0" w:line="240" w:lineRule="auto"/>
    </w:pPr>
    <w:rPr>
      <w:rFonts w:ascii="Garamond" w:eastAsia="Times New Roman" w:hAnsi="Garamond"/>
      <w:sz w:val="26"/>
      <w:szCs w:val="20"/>
      <w:lang w:eastAsia="en-US"/>
    </w:rPr>
  </w:style>
  <w:style w:type="paragraph" w:styleId="FootnoteText">
    <w:name w:val="footnote text"/>
    <w:basedOn w:val="Normal"/>
    <w:link w:val="FootnoteTextChar"/>
    <w:semiHidden/>
    <w:unhideWhenUsed/>
    <w:rsid w:val="0035697A"/>
    <w:rPr>
      <w:szCs w:val="20"/>
    </w:rPr>
  </w:style>
  <w:style w:type="character" w:customStyle="1" w:styleId="FootnoteTextChar">
    <w:name w:val="Footnote Text Char"/>
    <w:link w:val="FootnoteText"/>
    <w:uiPriority w:val="99"/>
    <w:semiHidden/>
    <w:rsid w:val="0035697A"/>
    <w:rPr>
      <w:rFonts w:ascii="Verdana" w:hAnsi="Verdana"/>
      <w:lang w:eastAsia="da-DK"/>
    </w:rPr>
  </w:style>
  <w:style w:type="character" w:styleId="FootnoteReference">
    <w:name w:val="footnote reference"/>
    <w:semiHidden/>
    <w:unhideWhenUsed/>
    <w:rsid w:val="0035697A"/>
    <w:rPr>
      <w:vertAlign w:val="superscript"/>
    </w:rPr>
  </w:style>
  <w:style w:type="paragraph" w:customStyle="1" w:styleId="FIDICFormColPara">
    <w:name w:val="FIDIC_FormColPara"/>
    <w:basedOn w:val="Normal"/>
    <w:uiPriority w:val="99"/>
    <w:rsid w:val="002B2D9B"/>
    <w:pPr>
      <w:widowControl w:val="0"/>
      <w:spacing w:after="240" w:line="240" w:lineRule="exact"/>
    </w:pPr>
    <w:rPr>
      <w:rFonts w:ascii="Arial" w:eastAsia="Times New Roman" w:hAnsi="Arial" w:cs="Arial"/>
      <w:color w:val="0000CC"/>
      <w:szCs w:val="20"/>
      <w:lang w:val="en-GB" w:eastAsia="fr-FR"/>
    </w:rPr>
  </w:style>
  <w:style w:type="paragraph" w:customStyle="1" w:styleId="FIDICFormName">
    <w:name w:val="FIDIC_FormName"/>
    <w:basedOn w:val="Normal"/>
    <w:uiPriority w:val="99"/>
    <w:rsid w:val="002B2D9B"/>
    <w:pPr>
      <w:widowControl w:val="0"/>
      <w:spacing w:line="280" w:lineRule="exact"/>
    </w:pPr>
    <w:rPr>
      <w:rFonts w:ascii="Arial" w:eastAsia="Times New Roman" w:hAnsi="Arial" w:cs="Arial"/>
      <w:color w:val="0000CC"/>
      <w:sz w:val="28"/>
      <w:szCs w:val="28"/>
      <w:lang w:val="en-GB" w:eastAsia="fr-FR"/>
    </w:rPr>
  </w:style>
  <w:style w:type="paragraph" w:customStyle="1" w:styleId="FIDICFormColParaHigh">
    <w:name w:val="FIDIC_FormColParaHigh"/>
    <w:basedOn w:val="FIDICFormColPara"/>
    <w:uiPriority w:val="99"/>
    <w:rsid w:val="002B2D9B"/>
    <w:pPr>
      <w:spacing w:after="0"/>
    </w:pPr>
  </w:style>
  <w:style w:type="paragraph" w:customStyle="1" w:styleId="FIDICFormNameSub">
    <w:name w:val="FIDIC_FormNameSub"/>
    <w:basedOn w:val="FIDICFormName"/>
    <w:next w:val="FIDICFormColPara"/>
    <w:uiPriority w:val="99"/>
    <w:rsid w:val="002B2D9B"/>
    <w:rPr>
      <w:sz w:val="24"/>
      <w:szCs w:val="24"/>
    </w:rPr>
  </w:style>
  <w:style w:type="paragraph" w:customStyle="1" w:styleId="Underafsnit1">
    <w:name w:val="Underafsnit 1"/>
    <w:basedOn w:val="Normal"/>
    <w:rsid w:val="002B2D9B"/>
    <w:pPr>
      <w:widowControl w:val="0"/>
      <w:tabs>
        <w:tab w:val="num" w:pos="1418"/>
      </w:tabs>
      <w:spacing w:after="120" w:line="240" w:lineRule="auto"/>
      <w:ind w:left="709" w:hanging="709"/>
    </w:pPr>
    <w:rPr>
      <w:rFonts w:ascii="Times New Roman" w:eastAsia="Times New Roman" w:hAnsi="Times New Roman"/>
      <w:sz w:val="22"/>
      <w:szCs w:val="20"/>
      <w:lang w:val="en-GB" w:eastAsia="en-US"/>
    </w:rPr>
  </w:style>
  <w:style w:type="paragraph" w:styleId="BodyText">
    <w:name w:val="Body Text"/>
    <w:basedOn w:val="Normal"/>
    <w:link w:val="BodyTextChar"/>
    <w:semiHidden/>
    <w:rsid w:val="002B2D9B"/>
    <w:pPr>
      <w:widowControl w:val="0"/>
      <w:spacing w:after="0" w:line="240" w:lineRule="auto"/>
    </w:pPr>
    <w:rPr>
      <w:rFonts w:ascii="Times New Roman" w:eastAsia="Times New Roman" w:hAnsi="Times New Roman"/>
      <w:i/>
      <w:iCs/>
      <w:sz w:val="22"/>
      <w:szCs w:val="20"/>
      <w:lang w:val="en-GB" w:eastAsia="en-US"/>
    </w:rPr>
  </w:style>
  <w:style w:type="character" w:customStyle="1" w:styleId="BodyTextChar">
    <w:name w:val="Body Text Char"/>
    <w:link w:val="BodyText"/>
    <w:uiPriority w:val="99"/>
    <w:semiHidden/>
    <w:rsid w:val="002B2D9B"/>
    <w:rPr>
      <w:rFonts w:ascii="Times New Roman" w:eastAsia="Times New Roman" w:hAnsi="Times New Roman"/>
      <w:i/>
      <w:iCs/>
      <w:sz w:val="22"/>
      <w:lang w:val="en-GB" w:eastAsia="en-US"/>
    </w:rPr>
  </w:style>
  <w:style w:type="paragraph" w:customStyle="1" w:styleId="Underafsnit2">
    <w:name w:val="Underafsnit 2"/>
    <w:basedOn w:val="NormalParagraph"/>
    <w:rsid w:val="008958D2"/>
    <w:pPr>
      <w:tabs>
        <w:tab w:val="num" w:pos="2138"/>
      </w:tabs>
      <w:ind w:left="1844" w:hanging="426"/>
    </w:pPr>
  </w:style>
  <w:style w:type="paragraph" w:customStyle="1" w:styleId="TitlePage18Center">
    <w:name w:val="Title Page 18 Center"/>
    <w:basedOn w:val="Normal"/>
    <w:rsid w:val="008958D2"/>
    <w:pPr>
      <w:widowControl w:val="0"/>
      <w:spacing w:after="0" w:line="240" w:lineRule="auto"/>
      <w:jc w:val="center"/>
    </w:pPr>
    <w:rPr>
      <w:rFonts w:ascii="Times New Roman" w:eastAsia="Times New Roman" w:hAnsi="Times New Roman"/>
      <w:b/>
      <w:snapToGrid w:val="0"/>
      <w:sz w:val="36"/>
      <w:szCs w:val="20"/>
      <w:lang w:val="en-GB" w:eastAsia="en-US"/>
    </w:rPr>
  </w:style>
  <w:style w:type="character" w:customStyle="1" w:styleId="BodyTextIndentChar">
    <w:name w:val="Body Text Indent Char"/>
    <w:link w:val="BodyTextIndent"/>
    <w:semiHidden/>
    <w:rsid w:val="008958D2"/>
    <w:rPr>
      <w:rFonts w:ascii="Times New Roman" w:eastAsia="Times New Roman" w:hAnsi="Times New Roman"/>
      <w:snapToGrid w:val="0"/>
      <w:sz w:val="22"/>
      <w:lang w:val="en-GB" w:eastAsia="en-US"/>
    </w:rPr>
  </w:style>
  <w:style w:type="paragraph" w:styleId="BodyTextIndent">
    <w:name w:val="Body Text Indent"/>
    <w:basedOn w:val="Normal"/>
    <w:link w:val="BodyTextIndentChar"/>
    <w:semiHidden/>
    <w:rsid w:val="008958D2"/>
    <w:pPr>
      <w:widowControl w:val="0"/>
      <w:spacing w:after="120" w:line="240" w:lineRule="auto"/>
      <w:ind w:left="1417" w:hanging="703"/>
    </w:pPr>
    <w:rPr>
      <w:rFonts w:ascii="Times New Roman" w:eastAsia="Times New Roman" w:hAnsi="Times New Roman"/>
      <w:snapToGrid w:val="0"/>
      <w:sz w:val="22"/>
      <w:szCs w:val="20"/>
      <w:lang w:val="en-GB" w:eastAsia="en-US"/>
    </w:rPr>
  </w:style>
  <w:style w:type="paragraph" w:customStyle="1" w:styleId="xl22">
    <w:name w:val="xl22"/>
    <w:basedOn w:val="Normal"/>
    <w:rsid w:val="008958D2"/>
    <w:pPr>
      <w:pBdr>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3">
    <w:name w:val="xl23"/>
    <w:basedOn w:val="Normal"/>
    <w:rsid w:val="008958D2"/>
    <w:pPr>
      <w:pBdr>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4">
    <w:name w:val="xl24"/>
    <w:basedOn w:val="Normal"/>
    <w:rsid w:val="008958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5">
    <w:name w:val="xl25"/>
    <w:basedOn w:val="Normal"/>
    <w:rsid w:val="008958D2"/>
    <w:pPr>
      <w:pBdr>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6">
    <w:name w:val="xl26"/>
    <w:basedOn w:val="Normal"/>
    <w:rsid w:val="008958D2"/>
    <w:pPr>
      <w:spacing w:before="100" w:beforeAutospacing="1" w:after="100" w:afterAutospacing="1" w:line="240" w:lineRule="auto"/>
      <w:textAlignment w:val="center"/>
    </w:pPr>
    <w:rPr>
      <w:rFonts w:ascii="Arial Unicode MS" w:eastAsia="Arial Unicode MS" w:hAnsi="Arial Unicode MS" w:cs="Arial Unicode MS"/>
      <w:sz w:val="24"/>
      <w:szCs w:val="24"/>
      <w:lang w:val="en-GB" w:eastAsia="en-US"/>
    </w:rPr>
  </w:style>
  <w:style w:type="paragraph" w:customStyle="1" w:styleId="xl27">
    <w:name w:val="xl27"/>
    <w:basedOn w:val="Normal"/>
    <w:rsid w:val="008958D2"/>
    <w:pPr>
      <w:pBdr>
        <w:lef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28">
    <w:name w:val="xl28"/>
    <w:basedOn w:val="Normal"/>
    <w:rsid w:val="008958D2"/>
    <w:pP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29">
    <w:name w:val="xl29"/>
    <w:basedOn w:val="Normal"/>
    <w:rsid w:val="008958D2"/>
    <w:pPr>
      <w:pBdr>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0">
    <w:name w:val="xl30"/>
    <w:basedOn w:val="Normal"/>
    <w:rsid w:val="008958D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1">
    <w:name w:val="xl31"/>
    <w:basedOn w:val="Normal"/>
    <w:rsid w:val="008958D2"/>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2">
    <w:name w:val="xl32"/>
    <w:basedOn w:val="Normal"/>
    <w:rsid w:val="008958D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3">
    <w:name w:val="xl33"/>
    <w:basedOn w:val="Normal"/>
    <w:rsid w:val="008958D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4">
    <w:name w:val="xl34"/>
    <w:basedOn w:val="Normal"/>
    <w:rsid w:val="008958D2"/>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5">
    <w:name w:val="xl35"/>
    <w:basedOn w:val="Normal"/>
    <w:rsid w:val="008958D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6">
    <w:name w:val="xl36"/>
    <w:basedOn w:val="Normal"/>
    <w:rsid w:val="008958D2"/>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7">
    <w:name w:val="xl37"/>
    <w:basedOn w:val="Normal"/>
    <w:rsid w:val="008958D2"/>
    <w:pPr>
      <w:pBdr>
        <w:top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8">
    <w:name w:val="xl38"/>
    <w:basedOn w:val="Normal"/>
    <w:rsid w:val="008958D2"/>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9">
    <w:name w:val="xl39"/>
    <w:basedOn w:val="Normal"/>
    <w:rsid w:val="008958D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val="en-GB" w:eastAsia="en-US"/>
    </w:rPr>
  </w:style>
  <w:style w:type="paragraph" w:customStyle="1" w:styleId="xl40">
    <w:name w:val="xl40"/>
    <w:basedOn w:val="Normal"/>
    <w:rsid w:val="008958D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val="en-GB" w:eastAsia="en-US"/>
    </w:rPr>
  </w:style>
  <w:style w:type="character" w:customStyle="1" w:styleId="BodyTextIndent3Char">
    <w:name w:val="Body Text Indent 3 Char"/>
    <w:link w:val="BodyTextIndent3"/>
    <w:semiHidden/>
    <w:rsid w:val="008958D2"/>
    <w:rPr>
      <w:rFonts w:ascii="Times New Roman" w:eastAsia="Times New Roman" w:hAnsi="Times New Roman"/>
      <w:sz w:val="22"/>
      <w:szCs w:val="22"/>
      <w:lang w:val="en-US" w:eastAsia="en-US"/>
    </w:rPr>
  </w:style>
  <w:style w:type="paragraph" w:styleId="BodyTextIndent3">
    <w:name w:val="Body Text Indent 3"/>
    <w:basedOn w:val="Normal"/>
    <w:link w:val="BodyTextIndent3Char"/>
    <w:semiHidden/>
    <w:rsid w:val="008958D2"/>
    <w:pPr>
      <w:widowControl w:val="0"/>
      <w:autoSpaceDE w:val="0"/>
      <w:autoSpaceDN w:val="0"/>
      <w:spacing w:after="120" w:line="240" w:lineRule="auto"/>
      <w:ind w:left="720" w:hanging="720"/>
    </w:pPr>
    <w:rPr>
      <w:rFonts w:ascii="Times New Roman" w:eastAsia="Times New Roman" w:hAnsi="Times New Roman"/>
      <w:sz w:val="22"/>
      <w:lang w:val="en-US" w:eastAsia="en-US"/>
    </w:rPr>
  </w:style>
  <w:style w:type="paragraph" w:customStyle="1" w:styleId="HeadingTable">
    <w:name w:val="Heading Table"/>
    <w:basedOn w:val="Normal"/>
    <w:rsid w:val="008958D2"/>
    <w:pPr>
      <w:widowControl w:val="0"/>
      <w:spacing w:after="0" w:line="240" w:lineRule="auto"/>
    </w:pPr>
    <w:rPr>
      <w:rFonts w:ascii="Times New Roman" w:eastAsia="Times New Roman" w:hAnsi="Times New Roman"/>
      <w:b/>
      <w:snapToGrid w:val="0"/>
      <w:sz w:val="16"/>
      <w:szCs w:val="20"/>
      <w:lang w:val="en-GB" w:eastAsia="en-US"/>
    </w:rPr>
  </w:style>
  <w:style w:type="paragraph" w:customStyle="1" w:styleId="Tabel-Normal1">
    <w:name w:val="Tabel - Normal1"/>
    <w:basedOn w:val="Normal"/>
    <w:next w:val="Normal"/>
    <w:rsid w:val="008958D2"/>
    <w:pPr>
      <w:widowControl w:val="0"/>
      <w:spacing w:after="0" w:line="240" w:lineRule="auto"/>
    </w:pPr>
    <w:rPr>
      <w:rFonts w:ascii="Times New (W1)" w:eastAsia="Times New Roman" w:hAnsi="Times New (W1)"/>
      <w:snapToGrid w:val="0"/>
      <w:sz w:val="16"/>
      <w:szCs w:val="20"/>
      <w:lang w:val="en-GB" w:eastAsia="en-US"/>
    </w:rPr>
  </w:style>
  <w:style w:type="paragraph" w:customStyle="1" w:styleId="um-titelforside">
    <w:name w:val="_um-titelforside"/>
    <w:basedOn w:val="Normal"/>
    <w:next w:val="Normal"/>
    <w:autoRedefine/>
    <w:rsid w:val="008958D2"/>
    <w:pPr>
      <w:spacing w:after="0" w:line="240" w:lineRule="auto"/>
    </w:pPr>
    <w:rPr>
      <w:rFonts w:ascii="Garamond" w:eastAsia="Times New Roman" w:hAnsi="Garamond"/>
      <w:b/>
      <w:sz w:val="44"/>
      <w:szCs w:val="20"/>
      <w:lang w:val="en-GB"/>
    </w:rPr>
  </w:style>
  <w:style w:type="paragraph" w:customStyle="1" w:styleId="um-brod">
    <w:name w:val="_um-brod"/>
    <w:autoRedefine/>
    <w:rsid w:val="008958D2"/>
    <w:pPr>
      <w:ind w:left="6096" w:firstLine="709"/>
      <w:jc w:val="right"/>
    </w:pPr>
    <w:rPr>
      <w:rFonts w:ascii="Garamond" w:eastAsia="Times New Roman" w:hAnsi="Garamond"/>
      <w:b/>
      <w:bCs/>
      <w:sz w:val="24"/>
      <w:lang w:val="en-GB"/>
    </w:rPr>
  </w:style>
  <w:style w:type="paragraph" w:customStyle="1" w:styleId="um-fremhvet16">
    <w:name w:val="_um-fremhævet 16"/>
    <w:basedOn w:val="Normal"/>
    <w:next w:val="um-brod"/>
    <w:autoRedefine/>
    <w:rsid w:val="008958D2"/>
    <w:pPr>
      <w:keepNext/>
      <w:keepLines/>
      <w:tabs>
        <w:tab w:val="left" w:pos="1276"/>
        <w:tab w:val="left" w:pos="1701"/>
        <w:tab w:val="right" w:pos="9639"/>
      </w:tabs>
      <w:spacing w:after="0" w:line="240" w:lineRule="auto"/>
      <w:ind w:firstLine="28"/>
    </w:pPr>
    <w:rPr>
      <w:rFonts w:ascii="Garamond" w:eastAsia="Times New Roman" w:hAnsi="Garamond"/>
      <w:b/>
      <w:sz w:val="32"/>
      <w:szCs w:val="20"/>
      <w:lang w:val="en-GB"/>
    </w:rPr>
  </w:style>
  <w:style w:type="paragraph" w:customStyle="1" w:styleId="Ledetekst">
    <w:name w:val="Ledetekst"/>
    <w:basedOn w:val="Normal"/>
    <w:next w:val="Normal"/>
    <w:rsid w:val="008958D2"/>
    <w:pPr>
      <w:spacing w:after="0" w:line="240" w:lineRule="auto"/>
      <w:jc w:val="both"/>
    </w:pPr>
    <w:rPr>
      <w:rFonts w:ascii="Garamond" w:eastAsia="Times New Roman" w:hAnsi="Garamond"/>
      <w:sz w:val="17"/>
      <w:szCs w:val="20"/>
      <w:lang w:val="en-GB" w:eastAsia="en-US"/>
    </w:rPr>
  </w:style>
  <w:style w:type="paragraph" w:customStyle="1" w:styleId="Hilsen">
    <w:name w:val="Hilsen"/>
    <w:basedOn w:val="Normal"/>
    <w:next w:val="Normal"/>
    <w:rsid w:val="008958D2"/>
    <w:pPr>
      <w:spacing w:after="0" w:line="240" w:lineRule="auto"/>
      <w:jc w:val="center"/>
    </w:pPr>
    <w:rPr>
      <w:rFonts w:ascii="Garamond" w:eastAsia="Times New Roman" w:hAnsi="Garamond"/>
      <w:sz w:val="26"/>
      <w:szCs w:val="20"/>
      <w:lang w:val="en-GB" w:eastAsia="en-US"/>
    </w:rPr>
  </w:style>
  <w:style w:type="paragraph" w:customStyle="1" w:styleId="Underskriver">
    <w:name w:val="Underskriver"/>
    <w:basedOn w:val="Normal"/>
    <w:next w:val="Normal"/>
    <w:rsid w:val="008958D2"/>
    <w:pPr>
      <w:spacing w:after="0" w:line="240" w:lineRule="auto"/>
      <w:jc w:val="center"/>
    </w:pPr>
    <w:rPr>
      <w:rFonts w:ascii="Garamond" w:eastAsia="Times New Roman" w:hAnsi="Garamond"/>
      <w:sz w:val="26"/>
      <w:szCs w:val="20"/>
      <w:lang w:val="en-GB" w:eastAsia="en-US"/>
    </w:rPr>
  </w:style>
  <w:style w:type="paragraph" w:customStyle="1" w:styleId="Stilling">
    <w:name w:val="Stilling"/>
    <w:basedOn w:val="Normal"/>
    <w:next w:val="Normal"/>
    <w:rsid w:val="008958D2"/>
    <w:pPr>
      <w:spacing w:after="0" w:line="240" w:lineRule="auto"/>
      <w:jc w:val="center"/>
    </w:pPr>
    <w:rPr>
      <w:rFonts w:ascii="Garamond" w:eastAsia="Times New Roman" w:hAnsi="Garamond"/>
      <w:sz w:val="18"/>
      <w:szCs w:val="20"/>
      <w:lang w:val="en-GB" w:eastAsia="en-US"/>
    </w:rPr>
  </w:style>
  <w:style w:type="character" w:customStyle="1" w:styleId="DocumentMapChar">
    <w:name w:val="Document Map Char"/>
    <w:link w:val="DocumentMap"/>
    <w:semiHidden/>
    <w:rsid w:val="008958D2"/>
    <w:rPr>
      <w:rFonts w:ascii="Tahoma" w:eastAsia="Times New Roman" w:hAnsi="Tahoma" w:cs="Tahoma"/>
      <w:snapToGrid w:val="0"/>
      <w:sz w:val="22"/>
      <w:shd w:val="clear" w:color="auto" w:fill="000080"/>
      <w:lang w:val="en-GB" w:eastAsia="en-US"/>
    </w:rPr>
  </w:style>
  <w:style w:type="paragraph" w:styleId="DocumentMap">
    <w:name w:val="Document Map"/>
    <w:basedOn w:val="Normal"/>
    <w:link w:val="DocumentMapChar"/>
    <w:semiHidden/>
    <w:rsid w:val="008958D2"/>
    <w:pPr>
      <w:widowControl w:val="0"/>
      <w:shd w:val="clear" w:color="auto" w:fill="000080"/>
      <w:spacing w:after="0" w:line="240" w:lineRule="auto"/>
    </w:pPr>
    <w:rPr>
      <w:rFonts w:ascii="Tahoma" w:eastAsia="Times New Roman" w:hAnsi="Tahoma" w:cs="Tahoma"/>
      <w:snapToGrid w:val="0"/>
      <w:sz w:val="22"/>
      <w:szCs w:val="20"/>
      <w:lang w:val="en-GB" w:eastAsia="en-US"/>
    </w:rPr>
  </w:style>
  <w:style w:type="paragraph" w:styleId="EndnoteText">
    <w:name w:val="endnote text"/>
    <w:basedOn w:val="Normal"/>
    <w:link w:val="EndnoteTextChar"/>
    <w:unhideWhenUsed/>
    <w:rsid w:val="00D7194A"/>
    <w:rPr>
      <w:szCs w:val="20"/>
    </w:rPr>
  </w:style>
  <w:style w:type="character" w:customStyle="1" w:styleId="EndnoteTextChar">
    <w:name w:val="Endnote Text Char"/>
    <w:link w:val="EndnoteText"/>
    <w:rsid w:val="00D7194A"/>
    <w:rPr>
      <w:rFonts w:ascii="Verdana" w:hAnsi="Verdana"/>
      <w:lang w:eastAsia="da-DK"/>
    </w:rPr>
  </w:style>
  <w:style w:type="character" w:styleId="EndnoteReference">
    <w:name w:val="endnote reference"/>
    <w:unhideWhenUsed/>
    <w:rsid w:val="00D7194A"/>
    <w:rPr>
      <w:vertAlign w:val="superscript"/>
    </w:rPr>
  </w:style>
  <w:style w:type="paragraph" w:styleId="CommentSubject">
    <w:name w:val="annotation subject"/>
    <w:basedOn w:val="CommentText"/>
    <w:next w:val="CommentText"/>
    <w:link w:val="CommentSubjectChar"/>
    <w:semiHidden/>
    <w:unhideWhenUsed/>
    <w:rsid w:val="00785DF1"/>
    <w:rPr>
      <w:b/>
      <w:bCs/>
    </w:rPr>
  </w:style>
  <w:style w:type="character" w:customStyle="1" w:styleId="CommentSubjectChar">
    <w:name w:val="Comment Subject Char"/>
    <w:link w:val="CommentSubject"/>
    <w:semiHidden/>
    <w:rsid w:val="00785DF1"/>
    <w:rPr>
      <w:rFonts w:ascii="Verdana" w:hAnsi="Verdana"/>
      <w:b/>
      <w:bCs/>
      <w:lang w:eastAsia="da-DK"/>
    </w:rPr>
  </w:style>
  <w:style w:type="paragraph" w:customStyle="1" w:styleId="Mediumliste2-fremhvningsfarve21">
    <w:name w:val="Medium liste 2 - fremhævningsfarve 21"/>
    <w:hidden/>
    <w:uiPriority w:val="99"/>
    <w:semiHidden/>
    <w:rsid w:val="00617A82"/>
    <w:rPr>
      <w:rFonts w:ascii="Verdana" w:hAnsi="Verdana"/>
      <w:szCs w:val="22"/>
    </w:rPr>
  </w:style>
  <w:style w:type="paragraph" w:styleId="TOC3">
    <w:name w:val="toc 3"/>
    <w:basedOn w:val="Normal"/>
    <w:next w:val="Normal"/>
    <w:autoRedefine/>
    <w:uiPriority w:val="39"/>
    <w:unhideWhenUsed/>
    <w:rsid w:val="008E40E9"/>
    <w:pPr>
      <w:ind w:left="400"/>
    </w:pPr>
  </w:style>
  <w:style w:type="paragraph" w:customStyle="1" w:styleId="Default">
    <w:name w:val="Default"/>
    <w:rsid w:val="00977261"/>
    <w:pPr>
      <w:autoSpaceDE w:val="0"/>
      <w:autoSpaceDN w:val="0"/>
      <w:adjustRightInd w:val="0"/>
    </w:pPr>
    <w:rPr>
      <w:rFonts w:ascii="Liberation Sans" w:hAnsi="Liberation Sans" w:cs="Liberation Sans"/>
      <w:color w:val="000000"/>
      <w:sz w:val="24"/>
      <w:szCs w:val="24"/>
    </w:rPr>
  </w:style>
  <w:style w:type="table" w:customStyle="1" w:styleId="Strktcitat1">
    <w:name w:val="Stærkt citat1"/>
    <w:basedOn w:val="TableNormal"/>
    <w:uiPriority w:val="60"/>
    <w:qFormat/>
    <w:rsid w:val="003B38A1"/>
    <w:rPr>
      <w:color w:val="000000"/>
    </w:rPr>
    <w:tblPr>
      <w:tblStyleRowBandSize w:val="1"/>
      <w:tblStyleColBandSize w:val="1"/>
      <w:tblBorders>
        <w:top w:val="single" w:sz="8" w:space="0" w:color="000000"/>
        <w:bottom w:val="single" w:sz="8" w:space="0" w:color="000000"/>
      </w:tblBorders>
    </w:tblPr>
    <w:tblStylePr w:type="firstRow">
      <w:rPr>
        <w:rFonts w:ascii="MS Mincho" w:eastAsia="SimHei" w:hAnsi="MS Mincho"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ColourfulListAccent1">
    <w:name w:val="Colorful List Accent 1"/>
    <w:basedOn w:val="TableNormal"/>
    <w:uiPriority w:val="34"/>
    <w:qFormat/>
    <w:rsid w:val="003B38A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Farvetskygge-fremhvningsfarve11">
    <w:name w:val="Farvet skygge - fremhævningsfarve 11"/>
    <w:hidden/>
    <w:uiPriority w:val="99"/>
    <w:semiHidden/>
    <w:rsid w:val="00C851A1"/>
    <w:rPr>
      <w:rFonts w:ascii="Verdana" w:hAnsi="Verdana"/>
      <w:szCs w:val="22"/>
    </w:rPr>
  </w:style>
  <w:style w:type="character" w:styleId="PlaceholderText">
    <w:name w:val="Placeholder Text"/>
    <w:uiPriority w:val="99"/>
    <w:semiHidden/>
    <w:rsid w:val="007D1807"/>
    <w:rPr>
      <w:color w:val="FFFFFF"/>
    </w:rPr>
  </w:style>
  <w:style w:type="paragraph" w:styleId="ListParagraph">
    <w:name w:val="List Paragraph"/>
    <w:aliases w:val="Список уровня 2,название табл/рис,заголовок 1.1,AC List 01,Chapter10,Заголовок 1.1,Заголовок а),List Paragraph1"/>
    <w:basedOn w:val="Normal"/>
    <w:link w:val="ListParagraphChar"/>
    <w:uiPriority w:val="34"/>
    <w:qFormat/>
    <w:rsid w:val="00F32ABB"/>
    <w:pPr>
      <w:ind w:left="720"/>
      <w:contextualSpacing/>
    </w:pPr>
  </w:style>
  <w:style w:type="character" w:customStyle="1" w:styleId="ListParagraphChar">
    <w:name w:val="List Paragraph Char"/>
    <w:aliases w:val="Список уровня 2 Char,название табл/рис Char,заголовок 1.1 Char,AC List 01 Char,Chapter10 Char,Заголовок 1.1 Char,Заголовок а) Char,List Paragraph1 Char"/>
    <w:basedOn w:val="DefaultParagraphFont"/>
    <w:link w:val="ListParagraph"/>
    <w:uiPriority w:val="34"/>
    <w:rsid w:val="00C46038"/>
    <w:rPr>
      <w:rFonts w:ascii="Verdana" w:hAnsi="Verdana"/>
      <w:szCs w:val="22"/>
    </w:rPr>
  </w:style>
  <w:style w:type="character" w:styleId="Emphasis">
    <w:name w:val="Emphasis"/>
    <w:qFormat/>
    <w:rsid w:val="00F32ABB"/>
    <w:rPr>
      <w:b/>
      <w:bCs/>
      <w:i w:val="0"/>
      <w:iCs w:val="0"/>
    </w:rPr>
  </w:style>
  <w:style w:type="character" w:customStyle="1" w:styleId="st1">
    <w:name w:val="st1"/>
    <w:rsid w:val="00F32ABB"/>
  </w:style>
  <w:style w:type="paragraph" w:styleId="TOCHeading">
    <w:name w:val="TOC Heading"/>
    <w:basedOn w:val="Heading1"/>
    <w:next w:val="Normal"/>
    <w:uiPriority w:val="39"/>
    <w:semiHidden/>
    <w:unhideWhenUsed/>
    <w:qFormat/>
    <w:rsid w:val="00F32ABB"/>
    <w:pPr>
      <w:keepLines/>
      <w:numPr>
        <w:numId w:val="0"/>
      </w:numPr>
      <w:spacing w:before="480" w:after="0"/>
      <w:outlineLvl w:val="9"/>
    </w:pPr>
    <w:rPr>
      <w:rFonts w:ascii="Cambria" w:eastAsia="Times New Roman" w:hAnsi="Cambria"/>
      <w:b/>
      <w:color w:val="365F91"/>
      <w:sz w:val="28"/>
      <w:szCs w:val="28"/>
    </w:rPr>
  </w:style>
  <w:style w:type="paragraph" w:styleId="Title">
    <w:name w:val="Title"/>
    <w:basedOn w:val="Normal"/>
    <w:next w:val="Normal"/>
    <w:link w:val="TitleChar"/>
    <w:uiPriority w:val="10"/>
    <w:qFormat/>
    <w:rsid w:val="00F32AB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F32ABB"/>
    <w:rPr>
      <w:rFonts w:ascii="Cambria" w:eastAsia="Times New Roman" w:hAnsi="Cambria"/>
      <w:color w:val="17365D"/>
      <w:spacing w:val="5"/>
      <w:kern w:val="28"/>
      <w:sz w:val="52"/>
      <w:szCs w:val="52"/>
    </w:rPr>
  </w:style>
  <w:style w:type="paragraph" w:customStyle="1" w:styleId="Typografi3">
    <w:name w:val="Typografi3"/>
    <w:basedOn w:val="Heading2"/>
    <w:link w:val="Typografi3Tegn"/>
    <w:qFormat/>
    <w:rsid w:val="00F32ABB"/>
    <w:pPr>
      <w:tabs>
        <w:tab w:val="left" w:pos="567"/>
      </w:tabs>
      <w:spacing w:before="0" w:after="160" w:line="240" w:lineRule="auto"/>
      <w:ind w:left="567" w:hanging="567"/>
      <w:jc w:val="both"/>
    </w:pPr>
    <w:rPr>
      <w:rFonts w:ascii="Arial" w:eastAsia="Times New Roman" w:hAnsi="Arial"/>
      <w:b/>
      <w:bCs w:val="0"/>
      <w:iCs/>
      <w:sz w:val="24"/>
      <w:szCs w:val="24"/>
    </w:rPr>
  </w:style>
  <w:style w:type="character" w:customStyle="1" w:styleId="Typografi3Tegn">
    <w:name w:val="Typografi3 Tegn"/>
    <w:link w:val="Typografi3"/>
    <w:rsid w:val="00F32ABB"/>
    <w:rPr>
      <w:rFonts w:ascii="Arial" w:eastAsia="Times New Roman" w:hAnsi="Arial"/>
      <w:b/>
      <w:sz w:val="24"/>
      <w:szCs w:val="24"/>
      <w:lang w:val="en-GB"/>
    </w:rPr>
  </w:style>
  <w:style w:type="paragraph" w:customStyle="1" w:styleId="OverskriftArticle">
    <w:name w:val="Overskrift Article"/>
    <w:basedOn w:val="Heading1"/>
    <w:link w:val="OverskriftArticleTegn"/>
    <w:qFormat/>
    <w:rsid w:val="009436AC"/>
    <w:pPr>
      <w:tabs>
        <w:tab w:val="left" w:pos="2552"/>
      </w:tabs>
      <w:spacing w:before="0" w:after="0" w:line="300" w:lineRule="exact"/>
      <w:jc w:val="both"/>
    </w:pPr>
    <w:rPr>
      <w:sz w:val="28"/>
    </w:rPr>
  </w:style>
  <w:style w:type="character" w:customStyle="1" w:styleId="OverskriftArticleTegn">
    <w:name w:val="Overskrift Article Tegn"/>
    <w:basedOn w:val="Heading1Char"/>
    <w:link w:val="OverskriftArticle"/>
    <w:rsid w:val="009436AC"/>
    <w:rPr>
      <w:rFonts w:ascii="Verdana" w:hAnsi="Verdana"/>
      <w:bCs/>
      <w:sz w:val="28"/>
      <w:szCs w:val="32"/>
      <w:lang w:val="en-GB"/>
    </w:rPr>
  </w:style>
  <w:style w:type="paragraph" w:customStyle="1" w:styleId="OverskriftSection">
    <w:name w:val="Overskrift Section"/>
    <w:basedOn w:val="Heading2"/>
    <w:link w:val="OverskriftSectionTegn"/>
    <w:qFormat/>
    <w:rsid w:val="009436AC"/>
    <w:pPr>
      <w:tabs>
        <w:tab w:val="left" w:pos="2694"/>
      </w:tabs>
      <w:spacing w:before="120" w:after="0" w:line="300" w:lineRule="exact"/>
      <w:jc w:val="both"/>
    </w:pPr>
    <w:rPr>
      <w:sz w:val="24"/>
    </w:rPr>
  </w:style>
  <w:style w:type="character" w:customStyle="1" w:styleId="OverskriftSectionTegn">
    <w:name w:val="Overskrift Section Tegn"/>
    <w:basedOn w:val="Heading2Char"/>
    <w:link w:val="OverskriftSection"/>
    <w:rsid w:val="009436AC"/>
    <w:rPr>
      <w:rFonts w:ascii="Verdana" w:hAnsi="Verdana"/>
      <w:bCs/>
      <w:iCs w:val="0"/>
      <w:sz w:val="24"/>
      <w:szCs w:val="28"/>
      <w:lang w:val="en-GB"/>
    </w:rPr>
  </w:style>
  <w:style w:type="paragraph" w:customStyle="1" w:styleId="Overskrift2">
    <w:name w:val="Overskrift2"/>
    <w:basedOn w:val="Heading1"/>
    <w:next w:val="Normal"/>
    <w:uiPriority w:val="39"/>
    <w:semiHidden/>
    <w:unhideWhenUsed/>
    <w:qFormat/>
    <w:rsid w:val="00084A9B"/>
    <w:pPr>
      <w:keepLines/>
      <w:numPr>
        <w:numId w:val="0"/>
      </w:numPr>
      <w:spacing w:before="480" w:after="0"/>
      <w:outlineLvl w:val="9"/>
    </w:pPr>
    <w:rPr>
      <w:color w:val="365F91"/>
      <w:sz w:val="28"/>
      <w:szCs w:val="28"/>
      <w:lang w:eastAsia="en-US"/>
    </w:rPr>
  </w:style>
  <w:style w:type="paragraph" w:customStyle="1" w:styleId="Tabel-Normal2">
    <w:name w:val="Tabel - Normal2"/>
    <w:basedOn w:val="Normal"/>
    <w:next w:val="Normal"/>
    <w:rsid w:val="00084A9B"/>
    <w:pPr>
      <w:widowControl w:val="0"/>
      <w:spacing w:after="0" w:line="240" w:lineRule="auto"/>
    </w:pPr>
    <w:rPr>
      <w:rFonts w:ascii="Times New (W1)" w:eastAsia="Times New Roman" w:hAnsi="Times New (W1)"/>
      <w:snapToGrid w:val="0"/>
      <w:sz w:val="16"/>
      <w:szCs w:val="20"/>
      <w:lang w:val="en-GB" w:eastAsia="en-US"/>
    </w:rPr>
  </w:style>
  <w:style w:type="table" w:styleId="LightShading-Accent2">
    <w:name w:val="Light Shading Accent 2"/>
    <w:basedOn w:val="TableNormal"/>
    <w:uiPriority w:val="60"/>
    <w:qFormat/>
    <w:rsid w:val="00084A9B"/>
    <w:rPr>
      <w:color w:val="000000"/>
    </w:rPr>
    <w:tblPr>
      <w:tblStyleRowBandSize w:val="1"/>
      <w:tblStyleColBandSize w:val="1"/>
      <w:tblBorders>
        <w:top w:val="single" w:sz="8" w:space="0" w:color="000000"/>
        <w:bottom w:val="single" w:sz="8" w:space="0" w:color="000000"/>
      </w:tblBorders>
    </w:tblPr>
    <w:tblStylePr w:type="firstRow">
      <w:rPr>
        <w:rFonts w:ascii="Wingdings" w:eastAsia="SimHei" w:hAnsi="Wing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1-Accent2">
    <w:name w:val="Medium Grid 1 Accent 2"/>
    <w:basedOn w:val="TableNormal"/>
    <w:uiPriority w:val="34"/>
    <w:qFormat/>
    <w:rsid w:val="00084A9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Revision">
    <w:name w:val="Revision"/>
    <w:hidden/>
    <w:uiPriority w:val="99"/>
    <w:semiHidden/>
    <w:rsid w:val="00C90F68"/>
    <w:rPr>
      <w:rFonts w:ascii="Verdana" w:hAnsi="Verdana"/>
      <w:szCs w:val="22"/>
    </w:rPr>
  </w:style>
  <w:style w:type="paragraph" w:styleId="List">
    <w:name w:val="List"/>
    <w:basedOn w:val="Normal"/>
    <w:rsid w:val="00C46038"/>
    <w:pPr>
      <w:tabs>
        <w:tab w:val="left" w:pos="851"/>
        <w:tab w:val="left" w:pos="1701"/>
        <w:tab w:val="left" w:pos="2835"/>
        <w:tab w:val="left" w:pos="5103"/>
        <w:tab w:val="right" w:pos="6521"/>
        <w:tab w:val="left" w:pos="6985"/>
        <w:tab w:val="right" w:pos="8505"/>
      </w:tabs>
      <w:spacing w:after="0" w:line="260" w:lineRule="atLeast"/>
      <w:ind w:left="283" w:hanging="283"/>
      <w:jc w:val="both"/>
    </w:pPr>
    <w:rPr>
      <w:rFonts w:ascii="Open Sans" w:eastAsia="Times New Roman" w:hAnsi="Open Sans"/>
      <w:szCs w:val="24"/>
      <w:lang w:val="en-GB"/>
    </w:rPr>
  </w:style>
  <w:style w:type="paragraph" w:customStyle="1" w:styleId="Logo">
    <w:name w:val="Logo"/>
    <w:rsid w:val="00C46038"/>
    <w:pPr>
      <w:spacing w:line="200" w:lineRule="exact"/>
    </w:pPr>
    <w:rPr>
      <w:rFonts w:ascii="Open Sans" w:eastAsia="Times New Roman" w:hAnsi="Open Sans"/>
      <w:noProof/>
      <w:sz w:val="14"/>
      <w:szCs w:val="14"/>
      <w:lang w:eastAsia="en-US"/>
    </w:rPr>
  </w:style>
  <w:style w:type="paragraph" w:customStyle="1" w:styleId="BBDTitel">
    <w:name w:val="BBDTitel"/>
    <w:basedOn w:val="Normal"/>
    <w:next w:val="Normal"/>
    <w:rsid w:val="00C46038"/>
    <w:pPr>
      <w:tabs>
        <w:tab w:val="left" w:pos="851"/>
        <w:tab w:val="left" w:pos="1701"/>
        <w:tab w:val="left" w:pos="2835"/>
        <w:tab w:val="left" w:pos="5103"/>
        <w:tab w:val="right" w:pos="6521"/>
        <w:tab w:val="left" w:pos="6985"/>
        <w:tab w:val="right" w:pos="8505"/>
      </w:tabs>
      <w:spacing w:after="0" w:line="380" w:lineRule="atLeast"/>
    </w:pPr>
    <w:rPr>
      <w:rFonts w:ascii="Open Sans" w:eastAsia="Times New Roman" w:hAnsi="Open Sans"/>
      <w:spacing w:val="4"/>
      <w:sz w:val="32"/>
      <w:szCs w:val="20"/>
      <w:lang w:val="en-GB"/>
    </w:rPr>
  </w:style>
  <w:style w:type="paragraph" w:customStyle="1" w:styleId="BBDOverskrift1">
    <w:name w:val="BBDOverskrift 1"/>
    <w:basedOn w:val="Normal"/>
    <w:next w:val="Normal"/>
    <w:rsid w:val="00C46038"/>
    <w:pPr>
      <w:numPr>
        <w:numId w:val="3"/>
      </w:numPr>
      <w:tabs>
        <w:tab w:val="left" w:pos="1701"/>
        <w:tab w:val="left" w:pos="2835"/>
        <w:tab w:val="left" w:pos="5103"/>
        <w:tab w:val="right" w:pos="6521"/>
        <w:tab w:val="left" w:pos="6985"/>
        <w:tab w:val="right" w:pos="8505"/>
      </w:tabs>
      <w:spacing w:after="0" w:line="260" w:lineRule="atLeast"/>
      <w:jc w:val="both"/>
      <w:outlineLvl w:val="0"/>
    </w:pPr>
    <w:rPr>
      <w:rFonts w:ascii="Open Sans" w:eastAsia="Times New Roman" w:hAnsi="Open Sans"/>
      <w:b/>
      <w:szCs w:val="20"/>
      <w:lang w:val="en-GB"/>
    </w:rPr>
  </w:style>
  <w:style w:type="paragraph" w:customStyle="1" w:styleId="BBDOverskrift2">
    <w:name w:val="BBDOverskrift 2"/>
    <w:basedOn w:val="Normal"/>
    <w:next w:val="BBDIndryk2"/>
    <w:rsid w:val="00C46038"/>
    <w:pPr>
      <w:numPr>
        <w:ilvl w:val="1"/>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Indryk2">
    <w:name w:val="BBDIndryk2"/>
    <w:basedOn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szCs w:val="24"/>
      <w:lang w:val="en-GB"/>
    </w:rPr>
  </w:style>
  <w:style w:type="paragraph" w:customStyle="1" w:styleId="BBDOverskrift3">
    <w:name w:val="BBDOverskrift 3"/>
    <w:basedOn w:val="Normal"/>
    <w:next w:val="BBDIndryk2"/>
    <w:rsid w:val="00C46038"/>
    <w:pPr>
      <w:numPr>
        <w:ilvl w:val="2"/>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Overskrift4">
    <w:name w:val="BBDOverskrift 4"/>
    <w:basedOn w:val="Normal"/>
    <w:next w:val="BBDIndryk2"/>
    <w:rsid w:val="00C46038"/>
    <w:pPr>
      <w:numPr>
        <w:ilvl w:val="3"/>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1">
    <w:name w:val="BBDParagraf 1"/>
    <w:basedOn w:val="Normal"/>
    <w:next w:val="Normal"/>
    <w:rsid w:val="00C46038"/>
    <w:pPr>
      <w:numPr>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b/>
      <w:szCs w:val="20"/>
      <w:lang w:val="en-GB"/>
    </w:rPr>
  </w:style>
  <w:style w:type="paragraph" w:customStyle="1" w:styleId="BBDParagraf2">
    <w:name w:val="BBDParagraf 2"/>
    <w:basedOn w:val="Normal"/>
    <w:next w:val="BBDIndryk2"/>
    <w:rsid w:val="00C46038"/>
    <w:pPr>
      <w:numPr>
        <w:ilvl w:val="1"/>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3">
    <w:name w:val="BBDParagraf 3"/>
    <w:basedOn w:val="Normal"/>
    <w:next w:val="BBDIndryk2"/>
    <w:rsid w:val="00C46038"/>
    <w:pPr>
      <w:numPr>
        <w:ilvl w:val="2"/>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4">
    <w:name w:val="BBDParagraf 4"/>
    <w:basedOn w:val="Normal"/>
    <w:next w:val="BBDIndryk2"/>
    <w:rsid w:val="00C46038"/>
    <w:pPr>
      <w:numPr>
        <w:ilvl w:val="3"/>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Kapitel">
    <w:name w:val="Kapitel"/>
    <w:basedOn w:val="Normal"/>
    <w:next w:val="Normal"/>
    <w:rsid w:val="00C46038"/>
    <w:pPr>
      <w:numPr>
        <w:numId w:val="2"/>
      </w:numPr>
      <w:tabs>
        <w:tab w:val="left" w:pos="2835"/>
        <w:tab w:val="left" w:pos="5103"/>
        <w:tab w:val="right" w:pos="6521"/>
        <w:tab w:val="left" w:pos="6985"/>
        <w:tab w:val="right" w:pos="8505"/>
      </w:tabs>
      <w:spacing w:after="0" w:line="260" w:lineRule="atLeast"/>
      <w:jc w:val="both"/>
    </w:pPr>
    <w:rPr>
      <w:rFonts w:ascii="Open Sans" w:eastAsia="Times New Roman" w:hAnsi="Open Sans"/>
      <w:b/>
      <w:szCs w:val="20"/>
      <w:lang w:val="en-GB"/>
    </w:rPr>
  </w:style>
  <w:style w:type="paragraph" w:customStyle="1" w:styleId="BB-Bullet">
    <w:name w:val="BB-Bullet"/>
    <w:basedOn w:val="Normal"/>
    <w:rsid w:val="00C46038"/>
    <w:pPr>
      <w:numPr>
        <w:numId w:val="6"/>
      </w:numPr>
      <w:tabs>
        <w:tab w:val="left" w:pos="6985"/>
        <w:tab w:val="right" w:pos="8505"/>
      </w:tabs>
      <w:spacing w:after="0" w:line="260" w:lineRule="atLeast"/>
      <w:jc w:val="both"/>
    </w:pPr>
    <w:rPr>
      <w:rFonts w:ascii="Open Sans" w:eastAsia="Times New Roman" w:hAnsi="Open Sans"/>
      <w:szCs w:val="24"/>
      <w:lang w:val="en-GB"/>
    </w:rPr>
  </w:style>
  <w:style w:type="paragraph" w:customStyle="1" w:styleId="BB-Tal">
    <w:name w:val="BB-Tal"/>
    <w:basedOn w:val="BB-Bullet"/>
    <w:rsid w:val="00C46038"/>
    <w:pPr>
      <w:numPr>
        <w:numId w:val="5"/>
      </w:numPr>
    </w:pPr>
  </w:style>
  <w:style w:type="paragraph" w:customStyle="1" w:styleId="BBDCitat">
    <w:name w:val="BBDCitat"/>
    <w:basedOn w:val="Normal"/>
    <w:next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i/>
      <w:szCs w:val="24"/>
      <w:lang w:val="en-GB"/>
    </w:rPr>
  </w:style>
  <w:style w:type="paragraph" w:customStyle="1" w:styleId="BBDNiveau5">
    <w:name w:val="BBDNiveau5"/>
    <w:basedOn w:val="Normal"/>
    <w:rsid w:val="00C46038"/>
    <w:pPr>
      <w:numPr>
        <w:numId w:val="7"/>
      </w:numPr>
      <w:tabs>
        <w:tab w:val="left" w:pos="1701"/>
        <w:tab w:val="left" w:pos="2835"/>
        <w:tab w:val="left" w:pos="5103"/>
        <w:tab w:val="right" w:pos="6521"/>
        <w:tab w:val="left" w:pos="6985"/>
        <w:tab w:val="right" w:pos="8505"/>
      </w:tabs>
      <w:spacing w:after="0" w:line="260" w:lineRule="atLeast"/>
      <w:ind w:left="1702" w:hanging="851"/>
      <w:jc w:val="both"/>
    </w:pPr>
    <w:rPr>
      <w:rFonts w:ascii="Open Sans" w:eastAsia="Times New Roman" w:hAnsi="Open Sans"/>
      <w:szCs w:val="24"/>
      <w:lang w:val="en-GB"/>
    </w:rPr>
  </w:style>
  <w:style w:type="paragraph" w:customStyle="1" w:styleId="Bilag">
    <w:name w:val="Bilag"/>
    <w:basedOn w:val="Normal"/>
    <w:rsid w:val="00C46038"/>
    <w:pPr>
      <w:tabs>
        <w:tab w:val="left" w:pos="850"/>
        <w:tab w:val="left" w:pos="1701"/>
        <w:tab w:val="left" w:pos="2835"/>
        <w:tab w:val="left" w:pos="5103"/>
        <w:tab w:val="right" w:pos="6521"/>
        <w:tab w:val="left" w:pos="6985"/>
        <w:tab w:val="left" w:pos="7088"/>
        <w:tab w:val="right" w:pos="8505"/>
      </w:tabs>
      <w:spacing w:after="0" w:line="260" w:lineRule="atLeast"/>
      <w:jc w:val="both"/>
    </w:pPr>
    <w:rPr>
      <w:rFonts w:ascii="Open Sans" w:eastAsia="Times New Roman" w:hAnsi="Open Sans"/>
      <w:color w:val="000000"/>
      <w:szCs w:val="24"/>
    </w:rPr>
  </w:style>
  <w:style w:type="paragraph" w:customStyle="1" w:styleId="InfoTekst">
    <w:name w:val="InfoTekst"/>
    <w:basedOn w:val="Normal"/>
    <w:qFormat/>
    <w:rsid w:val="00C46038"/>
    <w:pPr>
      <w:tabs>
        <w:tab w:val="left" w:pos="850"/>
        <w:tab w:val="left" w:pos="1701"/>
        <w:tab w:val="left" w:pos="2835"/>
        <w:tab w:val="left" w:pos="5103"/>
        <w:tab w:val="right" w:pos="6521"/>
        <w:tab w:val="left" w:pos="6985"/>
        <w:tab w:val="right" w:pos="8505"/>
      </w:tabs>
      <w:spacing w:after="0" w:line="200" w:lineRule="atLeast"/>
    </w:pPr>
    <w:rPr>
      <w:rFonts w:ascii="Open Sans" w:eastAsia="Times New Roman" w:hAnsi="Open Sans" w:cs="Open Sans"/>
      <w:noProof/>
      <w:sz w:val="14"/>
      <w:szCs w:val="14"/>
      <w:lang w:val="en-GB"/>
    </w:rPr>
  </w:style>
  <w:style w:type="paragraph" w:customStyle="1" w:styleId="InfoTekstFed">
    <w:name w:val="InfoTekstFed"/>
    <w:basedOn w:val="InfoTekst"/>
    <w:next w:val="InfoTekst"/>
    <w:qFormat/>
    <w:rsid w:val="00C46038"/>
    <w:rPr>
      <w:b/>
    </w:rPr>
  </w:style>
  <w:style w:type="paragraph" w:customStyle="1" w:styleId="Checkbox">
    <w:name w:val="Check box"/>
    <w:basedOn w:val="Normal"/>
    <w:link w:val="CheckboxTegn"/>
    <w:qFormat/>
    <w:rsid w:val="00C46038"/>
    <w:p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ascii="Open Sans" w:eastAsia="Times New Roman" w:hAnsi="Open Sans"/>
      <w:szCs w:val="24"/>
      <w:lang w:val="en-GB"/>
    </w:rPr>
  </w:style>
  <w:style w:type="character" w:customStyle="1" w:styleId="CheckboxTegn">
    <w:name w:val="Check box Tegn"/>
    <w:basedOn w:val="DefaultParagraphFont"/>
    <w:link w:val="Checkbox"/>
    <w:rsid w:val="00C46038"/>
    <w:rPr>
      <w:rFonts w:ascii="Open Sans" w:eastAsia="Times New Roman" w:hAnsi="Open Sans"/>
      <w:szCs w:val="24"/>
      <w:lang w:val="en-GB"/>
    </w:rPr>
  </w:style>
  <w:style w:type="paragraph" w:customStyle="1" w:styleId="Punkttegn">
    <w:name w:val="Punkttegn"/>
    <w:basedOn w:val="ListParagraph"/>
    <w:link w:val="PunkttegnTegn"/>
    <w:qFormat/>
    <w:rsid w:val="00C46038"/>
    <w:pPr>
      <w:numPr>
        <w:numId w:val="8"/>
      </w:num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eastAsia="Times New Roman"/>
    </w:rPr>
  </w:style>
  <w:style w:type="character" w:customStyle="1" w:styleId="PunkttegnTegn">
    <w:name w:val="Punkttegn Tegn"/>
    <w:basedOn w:val="ListParagraphChar"/>
    <w:link w:val="Punkttegn"/>
    <w:rsid w:val="00C46038"/>
    <w:rPr>
      <w:rFonts w:ascii="Verdana" w:eastAsia="Times New Roman" w:hAnsi="Verdana"/>
      <w:szCs w:val="22"/>
    </w:rPr>
  </w:style>
  <w:style w:type="paragraph" w:customStyle="1" w:styleId="21">
    <w:name w:val="Основний текст 21"/>
    <w:rsid w:val="000B0F41"/>
    <w:pPr>
      <w:pBdr>
        <w:top w:val="nil"/>
        <w:left w:val="nil"/>
        <w:bottom w:val="nil"/>
        <w:right w:val="nil"/>
        <w:between w:val="nil"/>
        <w:bar w:val="nil"/>
      </w:pBdr>
      <w:spacing w:after="80" w:line="288" w:lineRule="auto"/>
    </w:pPr>
    <w:rPr>
      <w:rFonts w:ascii="Baskerville" w:eastAsia="Arial Unicode MS" w:hAnsi="Baskerville" w:cs="Arial Unicode MS"/>
      <w:color w:val="434343"/>
      <w:sz w:val="24"/>
      <w:szCs w:val="24"/>
      <w:bdr w:val="nil"/>
      <w:lang w:val="en-US" w:eastAsia="en-US"/>
    </w:rPr>
  </w:style>
  <w:style w:type="table" w:customStyle="1" w:styleId="-11">
    <w:name w:val="Таблица-сетка 1 светлая1"/>
    <w:basedOn w:val="TableNormal"/>
    <w:uiPriority w:val="46"/>
    <w:rsid w:val="006D1260"/>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rsid w:val="007319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D73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2222">
      <w:bodyDiv w:val="1"/>
      <w:marLeft w:val="0"/>
      <w:marRight w:val="0"/>
      <w:marTop w:val="0"/>
      <w:marBottom w:val="0"/>
      <w:divBdr>
        <w:top w:val="none" w:sz="0" w:space="0" w:color="auto"/>
        <w:left w:val="none" w:sz="0" w:space="0" w:color="auto"/>
        <w:bottom w:val="none" w:sz="0" w:space="0" w:color="auto"/>
        <w:right w:val="none" w:sz="0" w:space="0" w:color="auto"/>
      </w:divBdr>
    </w:div>
    <w:div w:id="616182465">
      <w:bodyDiv w:val="1"/>
      <w:marLeft w:val="0"/>
      <w:marRight w:val="0"/>
      <w:marTop w:val="0"/>
      <w:marBottom w:val="0"/>
      <w:divBdr>
        <w:top w:val="none" w:sz="0" w:space="0" w:color="auto"/>
        <w:left w:val="none" w:sz="0" w:space="0" w:color="auto"/>
        <w:bottom w:val="none" w:sz="0" w:space="0" w:color="auto"/>
        <w:right w:val="none" w:sz="0" w:space="0" w:color="auto"/>
      </w:divBdr>
    </w:div>
    <w:div w:id="709037692">
      <w:bodyDiv w:val="1"/>
      <w:marLeft w:val="0"/>
      <w:marRight w:val="0"/>
      <w:marTop w:val="0"/>
      <w:marBottom w:val="0"/>
      <w:divBdr>
        <w:top w:val="none" w:sz="0" w:space="0" w:color="auto"/>
        <w:left w:val="none" w:sz="0" w:space="0" w:color="auto"/>
        <w:bottom w:val="none" w:sz="0" w:space="0" w:color="auto"/>
        <w:right w:val="none" w:sz="0" w:space="0" w:color="auto"/>
      </w:divBdr>
    </w:div>
    <w:div w:id="779766391">
      <w:bodyDiv w:val="1"/>
      <w:marLeft w:val="0"/>
      <w:marRight w:val="0"/>
      <w:marTop w:val="0"/>
      <w:marBottom w:val="0"/>
      <w:divBdr>
        <w:top w:val="none" w:sz="0" w:space="0" w:color="auto"/>
        <w:left w:val="none" w:sz="0" w:space="0" w:color="auto"/>
        <w:bottom w:val="none" w:sz="0" w:space="0" w:color="auto"/>
        <w:right w:val="none" w:sz="0" w:space="0" w:color="auto"/>
      </w:divBdr>
      <w:divsChild>
        <w:div w:id="311099436">
          <w:marLeft w:val="0"/>
          <w:marRight w:val="0"/>
          <w:marTop w:val="0"/>
          <w:marBottom w:val="0"/>
          <w:divBdr>
            <w:top w:val="none" w:sz="0" w:space="0" w:color="auto"/>
            <w:left w:val="none" w:sz="0" w:space="0" w:color="auto"/>
            <w:bottom w:val="none" w:sz="0" w:space="0" w:color="auto"/>
            <w:right w:val="none" w:sz="0" w:space="0" w:color="auto"/>
          </w:divBdr>
        </w:div>
        <w:div w:id="498810002">
          <w:marLeft w:val="0"/>
          <w:marRight w:val="0"/>
          <w:marTop w:val="0"/>
          <w:marBottom w:val="0"/>
          <w:divBdr>
            <w:top w:val="none" w:sz="0" w:space="0" w:color="auto"/>
            <w:left w:val="none" w:sz="0" w:space="0" w:color="auto"/>
            <w:bottom w:val="none" w:sz="0" w:space="0" w:color="auto"/>
            <w:right w:val="none" w:sz="0" w:space="0" w:color="auto"/>
          </w:divBdr>
        </w:div>
        <w:div w:id="1143890899">
          <w:marLeft w:val="0"/>
          <w:marRight w:val="0"/>
          <w:marTop w:val="0"/>
          <w:marBottom w:val="0"/>
          <w:divBdr>
            <w:top w:val="none" w:sz="0" w:space="0" w:color="auto"/>
            <w:left w:val="none" w:sz="0" w:space="0" w:color="auto"/>
            <w:bottom w:val="none" w:sz="0" w:space="0" w:color="auto"/>
            <w:right w:val="none" w:sz="0" w:space="0" w:color="auto"/>
          </w:divBdr>
        </w:div>
        <w:div w:id="1168911605">
          <w:marLeft w:val="0"/>
          <w:marRight w:val="0"/>
          <w:marTop w:val="0"/>
          <w:marBottom w:val="0"/>
          <w:divBdr>
            <w:top w:val="none" w:sz="0" w:space="0" w:color="auto"/>
            <w:left w:val="none" w:sz="0" w:space="0" w:color="auto"/>
            <w:bottom w:val="none" w:sz="0" w:space="0" w:color="auto"/>
            <w:right w:val="none" w:sz="0" w:space="0" w:color="auto"/>
          </w:divBdr>
        </w:div>
        <w:div w:id="1288003704">
          <w:marLeft w:val="0"/>
          <w:marRight w:val="0"/>
          <w:marTop w:val="0"/>
          <w:marBottom w:val="0"/>
          <w:divBdr>
            <w:top w:val="none" w:sz="0" w:space="0" w:color="auto"/>
            <w:left w:val="none" w:sz="0" w:space="0" w:color="auto"/>
            <w:bottom w:val="none" w:sz="0" w:space="0" w:color="auto"/>
            <w:right w:val="none" w:sz="0" w:space="0" w:color="auto"/>
          </w:divBdr>
        </w:div>
        <w:div w:id="1458141140">
          <w:marLeft w:val="0"/>
          <w:marRight w:val="0"/>
          <w:marTop w:val="0"/>
          <w:marBottom w:val="0"/>
          <w:divBdr>
            <w:top w:val="none" w:sz="0" w:space="0" w:color="auto"/>
            <w:left w:val="none" w:sz="0" w:space="0" w:color="auto"/>
            <w:bottom w:val="none" w:sz="0" w:space="0" w:color="auto"/>
            <w:right w:val="none" w:sz="0" w:space="0" w:color="auto"/>
          </w:divBdr>
        </w:div>
      </w:divsChild>
    </w:div>
    <w:div w:id="801729967">
      <w:bodyDiv w:val="1"/>
      <w:marLeft w:val="0"/>
      <w:marRight w:val="0"/>
      <w:marTop w:val="0"/>
      <w:marBottom w:val="0"/>
      <w:divBdr>
        <w:top w:val="none" w:sz="0" w:space="0" w:color="auto"/>
        <w:left w:val="none" w:sz="0" w:space="0" w:color="auto"/>
        <w:bottom w:val="none" w:sz="0" w:space="0" w:color="auto"/>
        <w:right w:val="none" w:sz="0" w:space="0" w:color="auto"/>
      </w:divBdr>
    </w:div>
    <w:div w:id="931737885">
      <w:bodyDiv w:val="1"/>
      <w:marLeft w:val="0"/>
      <w:marRight w:val="0"/>
      <w:marTop w:val="0"/>
      <w:marBottom w:val="0"/>
      <w:divBdr>
        <w:top w:val="none" w:sz="0" w:space="0" w:color="auto"/>
        <w:left w:val="none" w:sz="0" w:space="0" w:color="auto"/>
        <w:bottom w:val="none" w:sz="0" w:space="0" w:color="auto"/>
        <w:right w:val="none" w:sz="0" w:space="0" w:color="auto"/>
      </w:divBdr>
      <w:divsChild>
        <w:div w:id="63920686">
          <w:marLeft w:val="0"/>
          <w:marRight w:val="0"/>
          <w:marTop w:val="0"/>
          <w:marBottom w:val="0"/>
          <w:divBdr>
            <w:top w:val="none" w:sz="0" w:space="0" w:color="auto"/>
            <w:left w:val="none" w:sz="0" w:space="0" w:color="auto"/>
            <w:bottom w:val="none" w:sz="0" w:space="0" w:color="auto"/>
            <w:right w:val="none" w:sz="0" w:space="0" w:color="auto"/>
          </w:divBdr>
        </w:div>
        <w:div w:id="338391151">
          <w:marLeft w:val="0"/>
          <w:marRight w:val="0"/>
          <w:marTop w:val="0"/>
          <w:marBottom w:val="0"/>
          <w:divBdr>
            <w:top w:val="none" w:sz="0" w:space="0" w:color="auto"/>
            <w:left w:val="none" w:sz="0" w:space="0" w:color="auto"/>
            <w:bottom w:val="none" w:sz="0" w:space="0" w:color="auto"/>
            <w:right w:val="none" w:sz="0" w:space="0" w:color="auto"/>
          </w:divBdr>
        </w:div>
        <w:div w:id="723137956">
          <w:marLeft w:val="0"/>
          <w:marRight w:val="0"/>
          <w:marTop w:val="0"/>
          <w:marBottom w:val="0"/>
          <w:divBdr>
            <w:top w:val="none" w:sz="0" w:space="0" w:color="auto"/>
            <w:left w:val="none" w:sz="0" w:space="0" w:color="auto"/>
            <w:bottom w:val="none" w:sz="0" w:space="0" w:color="auto"/>
            <w:right w:val="none" w:sz="0" w:space="0" w:color="auto"/>
          </w:divBdr>
        </w:div>
        <w:div w:id="2018069523">
          <w:marLeft w:val="0"/>
          <w:marRight w:val="0"/>
          <w:marTop w:val="0"/>
          <w:marBottom w:val="0"/>
          <w:divBdr>
            <w:top w:val="none" w:sz="0" w:space="0" w:color="auto"/>
            <w:left w:val="none" w:sz="0" w:space="0" w:color="auto"/>
            <w:bottom w:val="none" w:sz="0" w:space="0" w:color="auto"/>
            <w:right w:val="none" w:sz="0" w:space="0" w:color="auto"/>
          </w:divBdr>
        </w:div>
      </w:divsChild>
    </w:div>
    <w:div w:id="960497246">
      <w:bodyDiv w:val="1"/>
      <w:marLeft w:val="0"/>
      <w:marRight w:val="0"/>
      <w:marTop w:val="0"/>
      <w:marBottom w:val="0"/>
      <w:divBdr>
        <w:top w:val="none" w:sz="0" w:space="0" w:color="auto"/>
        <w:left w:val="none" w:sz="0" w:space="0" w:color="auto"/>
        <w:bottom w:val="none" w:sz="0" w:space="0" w:color="auto"/>
        <w:right w:val="none" w:sz="0" w:space="0" w:color="auto"/>
      </w:divBdr>
      <w:divsChild>
        <w:div w:id="1370454600">
          <w:marLeft w:val="0"/>
          <w:marRight w:val="0"/>
          <w:marTop w:val="0"/>
          <w:marBottom w:val="0"/>
          <w:divBdr>
            <w:top w:val="single" w:sz="2" w:space="0" w:color="CCCCCC"/>
            <w:left w:val="single" w:sz="6" w:space="0" w:color="CCCCCC"/>
            <w:bottom w:val="single" w:sz="6" w:space="0" w:color="CCCCCC"/>
            <w:right w:val="single" w:sz="6" w:space="0" w:color="CCCCCC"/>
          </w:divBdr>
          <w:divsChild>
            <w:div w:id="2100176387">
              <w:marLeft w:val="0"/>
              <w:marRight w:val="0"/>
              <w:marTop w:val="0"/>
              <w:marBottom w:val="0"/>
              <w:divBdr>
                <w:top w:val="none" w:sz="0" w:space="0" w:color="auto"/>
                <w:left w:val="none" w:sz="0" w:space="0" w:color="auto"/>
                <w:bottom w:val="none" w:sz="0" w:space="0" w:color="auto"/>
                <w:right w:val="none" w:sz="0" w:space="0" w:color="auto"/>
              </w:divBdr>
              <w:divsChild>
                <w:div w:id="1495804117">
                  <w:marLeft w:val="-180"/>
                  <w:marRight w:val="-180"/>
                  <w:marTop w:val="0"/>
                  <w:marBottom w:val="0"/>
                  <w:divBdr>
                    <w:top w:val="none" w:sz="0" w:space="0" w:color="auto"/>
                    <w:left w:val="none" w:sz="0" w:space="0" w:color="auto"/>
                    <w:bottom w:val="none" w:sz="0" w:space="0" w:color="auto"/>
                    <w:right w:val="none" w:sz="0" w:space="0" w:color="auto"/>
                  </w:divBdr>
                  <w:divsChild>
                    <w:div w:id="81993619">
                      <w:marLeft w:val="0"/>
                      <w:marRight w:val="0"/>
                      <w:marTop w:val="0"/>
                      <w:marBottom w:val="0"/>
                      <w:divBdr>
                        <w:top w:val="none" w:sz="0" w:space="0" w:color="auto"/>
                        <w:left w:val="none" w:sz="0" w:space="0" w:color="auto"/>
                        <w:bottom w:val="none" w:sz="0" w:space="0" w:color="auto"/>
                        <w:right w:val="none" w:sz="0" w:space="0" w:color="auto"/>
                      </w:divBdr>
                      <w:divsChild>
                        <w:div w:id="777337311">
                          <w:marLeft w:val="-180"/>
                          <w:marRight w:val="-180"/>
                          <w:marTop w:val="0"/>
                          <w:marBottom w:val="0"/>
                          <w:divBdr>
                            <w:top w:val="none" w:sz="0" w:space="0" w:color="auto"/>
                            <w:left w:val="none" w:sz="0" w:space="0" w:color="auto"/>
                            <w:bottom w:val="none" w:sz="0" w:space="0" w:color="auto"/>
                            <w:right w:val="none" w:sz="0" w:space="0" w:color="auto"/>
                          </w:divBdr>
                        </w:div>
                        <w:div w:id="607926473">
                          <w:marLeft w:val="-180"/>
                          <w:marRight w:val="-180"/>
                          <w:marTop w:val="0"/>
                          <w:marBottom w:val="0"/>
                          <w:divBdr>
                            <w:top w:val="none" w:sz="0" w:space="0" w:color="auto"/>
                            <w:left w:val="none" w:sz="0" w:space="0" w:color="auto"/>
                            <w:bottom w:val="none" w:sz="0" w:space="0" w:color="auto"/>
                            <w:right w:val="none" w:sz="0" w:space="0" w:color="auto"/>
                          </w:divBdr>
                          <w:divsChild>
                            <w:div w:id="245652144">
                              <w:marLeft w:val="0"/>
                              <w:marRight w:val="0"/>
                              <w:marTop w:val="0"/>
                              <w:marBottom w:val="0"/>
                              <w:divBdr>
                                <w:top w:val="none" w:sz="0" w:space="0" w:color="auto"/>
                                <w:left w:val="none" w:sz="0" w:space="0" w:color="auto"/>
                                <w:bottom w:val="none" w:sz="0" w:space="0" w:color="auto"/>
                                <w:right w:val="none" w:sz="0" w:space="0" w:color="auto"/>
                              </w:divBdr>
                              <w:divsChild>
                                <w:div w:id="1835757903">
                                  <w:marLeft w:val="0"/>
                                  <w:marRight w:val="0"/>
                                  <w:marTop w:val="0"/>
                                  <w:marBottom w:val="0"/>
                                  <w:divBdr>
                                    <w:top w:val="none" w:sz="0" w:space="0" w:color="auto"/>
                                    <w:left w:val="none" w:sz="0" w:space="0" w:color="auto"/>
                                    <w:bottom w:val="none" w:sz="0" w:space="0" w:color="auto"/>
                                    <w:right w:val="none" w:sz="0" w:space="0" w:color="auto"/>
                                  </w:divBdr>
                                  <w:divsChild>
                                    <w:div w:id="438379172">
                                      <w:marLeft w:val="0"/>
                                      <w:marRight w:val="0"/>
                                      <w:marTop w:val="0"/>
                                      <w:marBottom w:val="0"/>
                                      <w:divBdr>
                                        <w:top w:val="none" w:sz="0" w:space="0" w:color="auto"/>
                                        <w:left w:val="none" w:sz="0" w:space="0" w:color="auto"/>
                                        <w:bottom w:val="none" w:sz="0" w:space="0" w:color="auto"/>
                                        <w:right w:val="none" w:sz="0" w:space="0" w:color="auto"/>
                                      </w:divBdr>
                                      <w:divsChild>
                                        <w:div w:id="1490900979">
                                          <w:marLeft w:val="0"/>
                                          <w:marRight w:val="0"/>
                                          <w:marTop w:val="0"/>
                                          <w:marBottom w:val="0"/>
                                          <w:divBdr>
                                            <w:top w:val="none" w:sz="0" w:space="0" w:color="auto"/>
                                            <w:left w:val="none" w:sz="0" w:space="0" w:color="auto"/>
                                            <w:bottom w:val="none" w:sz="0" w:space="0" w:color="auto"/>
                                            <w:right w:val="none" w:sz="0" w:space="0" w:color="auto"/>
                                          </w:divBdr>
                                          <w:divsChild>
                                            <w:div w:id="863592981">
                                              <w:marLeft w:val="0"/>
                                              <w:marRight w:val="0"/>
                                              <w:marTop w:val="0"/>
                                              <w:marBottom w:val="0"/>
                                              <w:divBdr>
                                                <w:top w:val="none" w:sz="0" w:space="0" w:color="auto"/>
                                                <w:left w:val="none" w:sz="0" w:space="0" w:color="auto"/>
                                                <w:bottom w:val="none" w:sz="0" w:space="0" w:color="auto"/>
                                                <w:right w:val="none" w:sz="0" w:space="0" w:color="auto"/>
                                              </w:divBdr>
                                              <w:divsChild>
                                                <w:div w:id="733964460">
                                                  <w:marLeft w:val="0"/>
                                                  <w:marRight w:val="0"/>
                                                  <w:marTop w:val="0"/>
                                                  <w:marBottom w:val="0"/>
                                                  <w:divBdr>
                                                    <w:top w:val="none" w:sz="0" w:space="0" w:color="auto"/>
                                                    <w:left w:val="none" w:sz="0" w:space="0" w:color="auto"/>
                                                    <w:bottom w:val="none" w:sz="0" w:space="0" w:color="auto"/>
                                                    <w:right w:val="none" w:sz="0" w:space="0" w:color="auto"/>
                                                  </w:divBdr>
                                                  <w:divsChild>
                                                    <w:div w:id="1387294649">
                                                      <w:marLeft w:val="0"/>
                                                      <w:marRight w:val="0"/>
                                                      <w:marTop w:val="0"/>
                                                      <w:marBottom w:val="0"/>
                                                      <w:divBdr>
                                                        <w:top w:val="none" w:sz="0" w:space="0" w:color="auto"/>
                                                        <w:left w:val="none" w:sz="0" w:space="0" w:color="auto"/>
                                                        <w:bottom w:val="none" w:sz="0" w:space="0" w:color="auto"/>
                                                        <w:right w:val="none" w:sz="0" w:space="0" w:color="auto"/>
                                                      </w:divBdr>
                                                      <w:divsChild>
                                                        <w:div w:id="128397244">
                                                          <w:marLeft w:val="-180"/>
                                                          <w:marRight w:val="-180"/>
                                                          <w:marTop w:val="0"/>
                                                          <w:marBottom w:val="0"/>
                                                          <w:divBdr>
                                                            <w:top w:val="none" w:sz="0" w:space="0" w:color="auto"/>
                                                            <w:left w:val="none" w:sz="0" w:space="0" w:color="auto"/>
                                                            <w:bottom w:val="none" w:sz="0" w:space="0" w:color="auto"/>
                                                            <w:right w:val="none" w:sz="0" w:space="0" w:color="auto"/>
                                                          </w:divBdr>
                                                          <w:divsChild>
                                                            <w:div w:id="365763716">
                                                              <w:marLeft w:val="0"/>
                                                              <w:marRight w:val="0"/>
                                                              <w:marTop w:val="0"/>
                                                              <w:marBottom w:val="0"/>
                                                              <w:divBdr>
                                                                <w:top w:val="none" w:sz="0" w:space="0" w:color="auto"/>
                                                                <w:left w:val="none" w:sz="0" w:space="0" w:color="auto"/>
                                                                <w:bottom w:val="none" w:sz="0" w:space="0" w:color="auto"/>
                                                                <w:right w:val="none" w:sz="0" w:space="0" w:color="auto"/>
                                                              </w:divBdr>
                                                              <w:divsChild>
                                                                <w:div w:id="2131237336">
                                                                  <w:marLeft w:val="0"/>
                                                                  <w:marRight w:val="0"/>
                                                                  <w:marTop w:val="0"/>
                                                                  <w:marBottom w:val="0"/>
                                                                  <w:divBdr>
                                                                    <w:top w:val="none" w:sz="0" w:space="0" w:color="auto"/>
                                                                    <w:left w:val="none" w:sz="0" w:space="0" w:color="auto"/>
                                                                    <w:bottom w:val="none" w:sz="0" w:space="0" w:color="auto"/>
                                                                    <w:right w:val="none" w:sz="0" w:space="0" w:color="auto"/>
                                                                  </w:divBdr>
                                                                  <w:divsChild>
                                                                    <w:div w:id="405304765">
                                                                      <w:marLeft w:val="0"/>
                                                                      <w:marRight w:val="0"/>
                                                                      <w:marTop w:val="0"/>
                                                                      <w:marBottom w:val="0"/>
                                                                      <w:divBdr>
                                                                        <w:top w:val="none" w:sz="0" w:space="0" w:color="auto"/>
                                                                        <w:left w:val="none" w:sz="0" w:space="0" w:color="auto"/>
                                                                        <w:bottom w:val="none" w:sz="0" w:space="0" w:color="auto"/>
                                                                        <w:right w:val="none" w:sz="0" w:space="0" w:color="auto"/>
                                                                      </w:divBdr>
                                                                      <w:divsChild>
                                                                        <w:div w:id="7446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552063">
      <w:bodyDiv w:val="1"/>
      <w:marLeft w:val="0"/>
      <w:marRight w:val="0"/>
      <w:marTop w:val="0"/>
      <w:marBottom w:val="0"/>
      <w:divBdr>
        <w:top w:val="none" w:sz="0" w:space="0" w:color="auto"/>
        <w:left w:val="none" w:sz="0" w:space="0" w:color="auto"/>
        <w:bottom w:val="none" w:sz="0" w:space="0" w:color="auto"/>
        <w:right w:val="none" w:sz="0" w:space="0" w:color="auto"/>
      </w:divBdr>
    </w:div>
    <w:div w:id="1163619079">
      <w:bodyDiv w:val="1"/>
      <w:marLeft w:val="0"/>
      <w:marRight w:val="0"/>
      <w:marTop w:val="0"/>
      <w:marBottom w:val="0"/>
      <w:divBdr>
        <w:top w:val="none" w:sz="0" w:space="0" w:color="auto"/>
        <w:left w:val="none" w:sz="0" w:space="0" w:color="auto"/>
        <w:bottom w:val="none" w:sz="0" w:space="0" w:color="auto"/>
        <w:right w:val="none" w:sz="0" w:space="0" w:color="auto"/>
      </w:divBdr>
      <w:divsChild>
        <w:div w:id="479149683">
          <w:marLeft w:val="0"/>
          <w:marRight w:val="0"/>
          <w:marTop w:val="0"/>
          <w:marBottom w:val="0"/>
          <w:divBdr>
            <w:top w:val="none" w:sz="0" w:space="0" w:color="auto"/>
            <w:left w:val="none" w:sz="0" w:space="0" w:color="auto"/>
            <w:bottom w:val="none" w:sz="0" w:space="0" w:color="auto"/>
            <w:right w:val="none" w:sz="0" w:space="0" w:color="auto"/>
          </w:divBdr>
        </w:div>
        <w:div w:id="585379021">
          <w:marLeft w:val="0"/>
          <w:marRight w:val="0"/>
          <w:marTop w:val="0"/>
          <w:marBottom w:val="0"/>
          <w:divBdr>
            <w:top w:val="none" w:sz="0" w:space="0" w:color="auto"/>
            <w:left w:val="none" w:sz="0" w:space="0" w:color="auto"/>
            <w:bottom w:val="none" w:sz="0" w:space="0" w:color="auto"/>
            <w:right w:val="none" w:sz="0" w:space="0" w:color="auto"/>
          </w:divBdr>
        </w:div>
        <w:div w:id="1560244086">
          <w:marLeft w:val="0"/>
          <w:marRight w:val="0"/>
          <w:marTop w:val="0"/>
          <w:marBottom w:val="0"/>
          <w:divBdr>
            <w:top w:val="none" w:sz="0" w:space="0" w:color="auto"/>
            <w:left w:val="none" w:sz="0" w:space="0" w:color="auto"/>
            <w:bottom w:val="none" w:sz="0" w:space="0" w:color="auto"/>
            <w:right w:val="none" w:sz="0" w:space="0" w:color="auto"/>
          </w:divBdr>
        </w:div>
        <w:div w:id="2125072358">
          <w:marLeft w:val="0"/>
          <w:marRight w:val="0"/>
          <w:marTop w:val="0"/>
          <w:marBottom w:val="0"/>
          <w:divBdr>
            <w:top w:val="none" w:sz="0" w:space="0" w:color="auto"/>
            <w:left w:val="none" w:sz="0" w:space="0" w:color="auto"/>
            <w:bottom w:val="none" w:sz="0" w:space="0" w:color="auto"/>
            <w:right w:val="none" w:sz="0" w:space="0" w:color="auto"/>
          </w:divBdr>
        </w:div>
      </w:divsChild>
    </w:div>
    <w:div w:id="1164469284">
      <w:bodyDiv w:val="1"/>
      <w:marLeft w:val="0"/>
      <w:marRight w:val="0"/>
      <w:marTop w:val="0"/>
      <w:marBottom w:val="0"/>
      <w:divBdr>
        <w:top w:val="none" w:sz="0" w:space="0" w:color="auto"/>
        <w:left w:val="none" w:sz="0" w:space="0" w:color="auto"/>
        <w:bottom w:val="none" w:sz="0" w:space="0" w:color="auto"/>
        <w:right w:val="none" w:sz="0" w:space="0" w:color="auto"/>
      </w:divBdr>
    </w:div>
    <w:div w:id="1199270559">
      <w:bodyDiv w:val="1"/>
      <w:marLeft w:val="0"/>
      <w:marRight w:val="0"/>
      <w:marTop w:val="0"/>
      <w:marBottom w:val="0"/>
      <w:divBdr>
        <w:top w:val="none" w:sz="0" w:space="0" w:color="auto"/>
        <w:left w:val="none" w:sz="0" w:space="0" w:color="auto"/>
        <w:bottom w:val="none" w:sz="0" w:space="0" w:color="auto"/>
        <w:right w:val="none" w:sz="0" w:space="0" w:color="auto"/>
      </w:divBdr>
    </w:div>
    <w:div w:id="1245260306">
      <w:bodyDiv w:val="1"/>
      <w:marLeft w:val="0"/>
      <w:marRight w:val="0"/>
      <w:marTop w:val="0"/>
      <w:marBottom w:val="0"/>
      <w:divBdr>
        <w:top w:val="none" w:sz="0" w:space="0" w:color="auto"/>
        <w:left w:val="none" w:sz="0" w:space="0" w:color="auto"/>
        <w:bottom w:val="none" w:sz="0" w:space="0" w:color="auto"/>
        <w:right w:val="none" w:sz="0" w:space="0" w:color="auto"/>
      </w:divBdr>
      <w:divsChild>
        <w:div w:id="602953049">
          <w:marLeft w:val="0"/>
          <w:marRight w:val="0"/>
          <w:marTop w:val="0"/>
          <w:marBottom w:val="0"/>
          <w:divBdr>
            <w:top w:val="none" w:sz="0" w:space="0" w:color="auto"/>
            <w:left w:val="none" w:sz="0" w:space="0" w:color="auto"/>
            <w:bottom w:val="none" w:sz="0" w:space="0" w:color="auto"/>
            <w:right w:val="none" w:sz="0" w:space="0" w:color="auto"/>
          </w:divBdr>
          <w:divsChild>
            <w:div w:id="1423647310">
              <w:marLeft w:val="0"/>
              <w:marRight w:val="0"/>
              <w:marTop w:val="0"/>
              <w:marBottom w:val="0"/>
              <w:divBdr>
                <w:top w:val="none" w:sz="0" w:space="0" w:color="auto"/>
                <w:left w:val="none" w:sz="0" w:space="0" w:color="auto"/>
                <w:bottom w:val="none" w:sz="0" w:space="0" w:color="auto"/>
                <w:right w:val="none" w:sz="0" w:space="0" w:color="auto"/>
              </w:divBdr>
              <w:divsChild>
                <w:div w:id="767235506">
                  <w:marLeft w:val="0"/>
                  <w:marRight w:val="0"/>
                  <w:marTop w:val="0"/>
                  <w:marBottom w:val="0"/>
                  <w:divBdr>
                    <w:top w:val="none" w:sz="0" w:space="0" w:color="auto"/>
                    <w:left w:val="none" w:sz="0" w:space="0" w:color="auto"/>
                    <w:bottom w:val="none" w:sz="0" w:space="0" w:color="auto"/>
                    <w:right w:val="none" w:sz="0" w:space="0" w:color="auto"/>
                  </w:divBdr>
                  <w:divsChild>
                    <w:div w:id="1227456305">
                      <w:marLeft w:val="0"/>
                      <w:marRight w:val="0"/>
                      <w:marTop w:val="0"/>
                      <w:marBottom w:val="0"/>
                      <w:divBdr>
                        <w:top w:val="none" w:sz="0" w:space="0" w:color="auto"/>
                        <w:left w:val="none" w:sz="0" w:space="0" w:color="auto"/>
                        <w:bottom w:val="none" w:sz="0" w:space="0" w:color="auto"/>
                        <w:right w:val="none" w:sz="0" w:space="0" w:color="auto"/>
                      </w:divBdr>
                      <w:divsChild>
                        <w:div w:id="1359312853">
                          <w:marLeft w:val="0"/>
                          <w:marRight w:val="0"/>
                          <w:marTop w:val="0"/>
                          <w:marBottom w:val="0"/>
                          <w:divBdr>
                            <w:top w:val="none" w:sz="0" w:space="0" w:color="auto"/>
                            <w:left w:val="none" w:sz="0" w:space="0" w:color="auto"/>
                            <w:bottom w:val="none" w:sz="0" w:space="0" w:color="auto"/>
                            <w:right w:val="none" w:sz="0" w:space="0" w:color="auto"/>
                          </w:divBdr>
                          <w:divsChild>
                            <w:div w:id="686370921">
                              <w:marLeft w:val="0"/>
                              <w:marRight w:val="0"/>
                              <w:marTop w:val="0"/>
                              <w:marBottom w:val="0"/>
                              <w:divBdr>
                                <w:top w:val="none" w:sz="0" w:space="0" w:color="auto"/>
                                <w:left w:val="none" w:sz="0" w:space="0" w:color="auto"/>
                                <w:bottom w:val="none" w:sz="0" w:space="0" w:color="auto"/>
                                <w:right w:val="none" w:sz="0" w:space="0" w:color="auto"/>
                              </w:divBdr>
                              <w:divsChild>
                                <w:div w:id="1193418842">
                                  <w:marLeft w:val="390"/>
                                  <w:marRight w:val="555"/>
                                  <w:marTop w:val="225"/>
                                  <w:marBottom w:val="0"/>
                                  <w:divBdr>
                                    <w:top w:val="none" w:sz="0" w:space="0" w:color="auto"/>
                                    <w:left w:val="none" w:sz="0" w:space="0" w:color="auto"/>
                                    <w:bottom w:val="none" w:sz="0" w:space="0" w:color="auto"/>
                                    <w:right w:val="none" w:sz="0" w:space="0" w:color="auto"/>
                                  </w:divBdr>
                                  <w:divsChild>
                                    <w:div w:id="417287415">
                                      <w:marLeft w:val="0"/>
                                      <w:marRight w:val="0"/>
                                      <w:marTop w:val="0"/>
                                      <w:marBottom w:val="0"/>
                                      <w:divBdr>
                                        <w:top w:val="none" w:sz="0" w:space="0" w:color="auto"/>
                                        <w:left w:val="none" w:sz="0" w:space="0" w:color="auto"/>
                                        <w:bottom w:val="none" w:sz="0" w:space="0" w:color="auto"/>
                                        <w:right w:val="none" w:sz="0" w:space="0" w:color="auto"/>
                                      </w:divBdr>
                                      <w:divsChild>
                                        <w:div w:id="9896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564054">
      <w:bodyDiv w:val="1"/>
      <w:marLeft w:val="0"/>
      <w:marRight w:val="0"/>
      <w:marTop w:val="0"/>
      <w:marBottom w:val="0"/>
      <w:divBdr>
        <w:top w:val="none" w:sz="0" w:space="0" w:color="auto"/>
        <w:left w:val="none" w:sz="0" w:space="0" w:color="auto"/>
        <w:bottom w:val="none" w:sz="0" w:space="0" w:color="auto"/>
        <w:right w:val="none" w:sz="0" w:space="0" w:color="auto"/>
      </w:divBdr>
    </w:div>
    <w:div w:id="1305164332">
      <w:bodyDiv w:val="1"/>
      <w:marLeft w:val="0"/>
      <w:marRight w:val="0"/>
      <w:marTop w:val="0"/>
      <w:marBottom w:val="0"/>
      <w:divBdr>
        <w:top w:val="none" w:sz="0" w:space="0" w:color="auto"/>
        <w:left w:val="none" w:sz="0" w:space="0" w:color="auto"/>
        <w:bottom w:val="none" w:sz="0" w:space="0" w:color="auto"/>
        <w:right w:val="none" w:sz="0" w:space="0" w:color="auto"/>
      </w:divBdr>
    </w:div>
    <w:div w:id="1556089315">
      <w:bodyDiv w:val="1"/>
      <w:marLeft w:val="0"/>
      <w:marRight w:val="0"/>
      <w:marTop w:val="0"/>
      <w:marBottom w:val="0"/>
      <w:divBdr>
        <w:top w:val="none" w:sz="0" w:space="0" w:color="auto"/>
        <w:left w:val="none" w:sz="0" w:space="0" w:color="auto"/>
        <w:bottom w:val="none" w:sz="0" w:space="0" w:color="auto"/>
        <w:right w:val="none" w:sz="0" w:space="0" w:color="auto"/>
      </w:divBdr>
    </w:div>
    <w:div w:id="1704558178">
      <w:bodyDiv w:val="1"/>
      <w:marLeft w:val="0"/>
      <w:marRight w:val="0"/>
      <w:marTop w:val="0"/>
      <w:marBottom w:val="0"/>
      <w:divBdr>
        <w:top w:val="none" w:sz="0" w:space="0" w:color="auto"/>
        <w:left w:val="none" w:sz="0" w:space="0" w:color="auto"/>
        <w:bottom w:val="none" w:sz="0" w:space="0" w:color="auto"/>
        <w:right w:val="none" w:sz="0" w:space="0" w:color="auto"/>
      </w:divBdr>
    </w:div>
    <w:div w:id="1893037164">
      <w:bodyDiv w:val="1"/>
      <w:marLeft w:val="0"/>
      <w:marRight w:val="0"/>
      <w:marTop w:val="0"/>
      <w:marBottom w:val="0"/>
      <w:divBdr>
        <w:top w:val="none" w:sz="0" w:space="0" w:color="auto"/>
        <w:left w:val="none" w:sz="0" w:space="0" w:color="auto"/>
        <w:bottom w:val="none" w:sz="0" w:space="0" w:color="auto"/>
        <w:right w:val="none" w:sz="0" w:space="0" w:color="auto"/>
      </w:divBdr>
    </w:div>
    <w:div w:id="196230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ndhni@um.d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erkon@um.d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anda.com/currency-converter/en/?from=EUR&amp;to=DKK&amp;amount=330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BB Excel">
      <a:dk1>
        <a:srgbClr val="000000"/>
      </a:dk1>
      <a:lt1>
        <a:srgbClr val="FFFFFF"/>
      </a:lt1>
      <a:dk2>
        <a:srgbClr val="000000"/>
      </a:dk2>
      <a:lt2>
        <a:srgbClr val="CCDDE4"/>
      </a:lt2>
      <a:accent1>
        <a:srgbClr val="005576"/>
      </a:accent1>
      <a:accent2>
        <a:srgbClr val="337791"/>
      </a:accent2>
      <a:accent3>
        <a:srgbClr val="6699AD"/>
      </a:accent3>
      <a:accent4>
        <a:srgbClr val="99BBC8"/>
      </a:accent4>
      <a:accent5>
        <a:srgbClr val="CCDDE4"/>
      </a:accent5>
      <a:accent6>
        <a:srgbClr val="BA0008"/>
      </a:accent6>
      <a:hlink>
        <a:srgbClr val="BA0008"/>
      </a:hlink>
      <a:folHlink>
        <a:srgbClr val="6699AD"/>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licies and Procedures Document" ma:contentTypeID="0x010100C784C8D47D5CBD44AD1B3E815310A670009D72A34CFCEF474DAFBCEA573A6A1B67" ma:contentTypeVersion="13" ma:contentTypeDescription="Content Type for Documents relating to a Rules and Procedures site." ma:contentTypeScope="" ma:versionID="b25b93253f278c5d63af3035c550a911">
  <xsd:schema xmlns:xsd="http://www.w3.org/2001/XMLSchema" xmlns:xs="http://www.w3.org/2001/XMLSchema" xmlns:p="http://schemas.microsoft.com/office/2006/metadata/properties" xmlns:ns1="http://schemas.microsoft.com/sharepoint/v3" xmlns:ns2="898fdcdf-a4cc-4f49-847a-9d86ee3cd806" xmlns:ns3="d916d2b5-0c22-48fa-b4dd-3beefd54464d" targetNamespace="http://schemas.microsoft.com/office/2006/metadata/properties" ma:root="true" ma:fieldsID="65ce30cec91664ea402742920649fdcd" ns1:_="" ns2:_="" ns3:_="">
    <xsd:import namespace="http://schemas.microsoft.com/sharepoint/v3"/>
    <xsd:import namespace="898fdcdf-a4cc-4f49-847a-9d86ee3cd806"/>
    <xsd:import namespace="d916d2b5-0c22-48fa-b4dd-3beefd54464d"/>
    <xsd:element name="properties">
      <xsd:complexType>
        <xsd:sequence>
          <xsd:element name="documentManagement">
            <xsd:complexType>
              <xsd:all>
                <xsd:element ref="ns2:Related_x0020_Page"/>
                <xsd:element ref="ns2:Related_x0020_Page_x003a_Title" minOccurs="0"/>
                <xsd:element ref="ns2:Related_x0020_Page_x003a_Meta_x0020_Description" minOccurs="0"/>
                <xsd:element ref="ns2:Related_x0020_Page_x003a_ID" minOccurs="0"/>
                <xsd:element ref="ns2:Related_x0020_Page_x003a_Article_x0020_Date" minOccurs="0"/>
                <xsd:element ref="ns2:Related_x0020_Page_x003a_Browser_x0020_Title" minOccurs="0"/>
                <xsd:element ref="ns3:SharedWithUsers"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5" nillable="true" ma:displayName="Form Data" ma:description=""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fdcdf-a4cc-4f49-847a-9d86ee3cd806" elementFormDefault="qualified">
    <xsd:import namespace="http://schemas.microsoft.com/office/2006/documentManagement/types"/>
    <xsd:import namespace="http://schemas.microsoft.com/office/infopath/2007/PartnerControls"/>
    <xsd:element name="Related_x0020_Page" ma:index="8" ma:displayName="Related Page" ma:list="{be6d991e-8914-4efd-b27b-8ab40e371f00}" ma:internalName="Related_x0020_Page" ma:readOnly="false" ma:showField="Title">
      <xsd:simpleType>
        <xsd:restriction base="dms:Lookup"/>
      </xsd:simpleType>
    </xsd:element>
    <xsd:element name="Related_x0020_Page_x003a_Title" ma:index="9" nillable="true" ma:displayName="Related Page:Title" ma:list="{be6d991e-8914-4efd-b27b-8ab40e371f00}" ma:internalName="Related_x0020_Page_x003a_Title" ma:readOnly="true" ma:showField="Title" ma:web="13b933f4-35dd-45f9-906c-53ec03cbc782">
      <xsd:simpleType>
        <xsd:restriction base="dms:Lookup"/>
      </xsd:simpleType>
    </xsd:element>
    <xsd:element name="Related_x0020_Page_x003a_Meta_x0020_Description" ma:index="10" nillable="true" ma:displayName="Related Page:Meta Description" ma:list="{be6d991e-8914-4efd-b27b-8ab40e371f00}" ma:internalName="Related_x0020_Page_x003a_Meta_x0020_Description" ma:readOnly="true" ma:showField="SeoMetaDescription" ma:web="13b933f4-35dd-45f9-906c-53ec03cbc782">
      <xsd:simpleType>
        <xsd:restriction base="dms:Lookup"/>
      </xsd:simpleType>
    </xsd:element>
    <xsd:element name="Related_x0020_Page_x003a_ID" ma:index="11" nillable="true" ma:displayName="Related Page:ID" ma:list="{be6d991e-8914-4efd-b27b-8ab40e371f00}" ma:internalName="Related_x0020_Page_x003a_ID" ma:readOnly="true" ma:showField="ID" ma:web="13b933f4-35dd-45f9-906c-53ec03cbc782">
      <xsd:simpleType>
        <xsd:restriction base="dms:Lookup"/>
      </xsd:simpleType>
    </xsd:element>
    <xsd:element name="Related_x0020_Page_x003a_Article_x0020_Date" ma:index="12" nillable="true" ma:displayName="Related Page:Article Date" ma:list="{be6d991e-8914-4efd-b27b-8ab40e371f00}" ma:internalName="Related_x0020_Page_x003a_Article_x0020_Date" ma:readOnly="true" ma:showField="ArticleStartDate" ma:web="13b933f4-35dd-45f9-906c-53ec03cbc782">
      <xsd:simpleType>
        <xsd:restriction base="dms:Lookup"/>
      </xsd:simpleType>
    </xsd:element>
    <xsd:element name="Related_x0020_Page_x003a_Browser_x0020_Title" ma:index="13" nillable="true" ma:displayName="Related Page:Browser Title" ma:list="{be6d991e-8914-4efd-b27b-8ab40e371f00}" ma:internalName="Related_x0020_Page_x003a_Browser_x0020_Title" ma:readOnly="true" ma:showField="SeoBrowserTitle" ma:web="13b933f4-35dd-45f9-906c-53ec03cbc78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916d2b5-0c22-48fa-b4dd-3beefd54464d"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lated_x0020_Page xmlns="898fdcdf-a4cc-4f49-847a-9d86ee3cd806">445</Related_x0020_Page>
    <FormData xmlns="http://schemas.microsoft.com/sharepoint/v3">&lt;?xml version="1.0" encoding="utf-8"?&gt;&lt;FormVariables&gt;&lt;Version /&gt;&lt;/FormVariables&gt;</FormData>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mso-contentType ?>
<FormTemplates>
  <Display/>
  <Edit/>
  <New/>
  <MobileDisplayFormUrl/>
  <MobileEditFormUrl/>
  <MobileNewFormUrl/>
</FormTemplates>
</file>

<file path=customXml/itemProps1.xml><?xml version="1.0" encoding="utf-8"?>
<ds:datastoreItem xmlns:ds="http://schemas.openxmlformats.org/officeDocument/2006/customXml" ds:itemID="{C3FBE8CD-5C3A-451D-859D-D265829F9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8fdcdf-a4cc-4f49-847a-9d86ee3cd806"/>
    <ds:schemaRef ds:uri="d916d2b5-0c22-48fa-b4dd-3beefd544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0AC88-9DE2-46EB-93B7-EA16B116AEE8}">
  <ds:schemaRefs>
    <ds:schemaRef ds:uri="http://schemas.microsoft.com/office/2006/metadata/properties"/>
    <ds:schemaRef ds:uri="http://schemas.microsoft.com/office/infopath/2007/PartnerControls"/>
    <ds:schemaRef ds:uri="898fdcdf-a4cc-4f49-847a-9d86ee3cd806"/>
    <ds:schemaRef ds:uri="http://schemas.microsoft.com/sharepoint/v3"/>
  </ds:schemaRefs>
</ds:datastoreItem>
</file>

<file path=customXml/itemProps3.xml><?xml version="1.0" encoding="utf-8"?>
<ds:datastoreItem xmlns:ds="http://schemas.openxmlformats.org/officeDocument/2006/customXml" ds:itemID="{E29F31EF-FB5A-4546-85EB-820B1480A9EB}">
  <ds:schemaRefs>
    <ds:schemaRef ds:uri="http://schemas.openxmlformats.org/officeDocument/2006/bibliography"/>
  </ds:schemaRefs>
</ds:datastoreItem>
</file>

<file path=customXml/itemProps4.xml><?xml version="1.0" encoding="utf-8"?>
<ds:datastoreItem xmlns:ds="http://schemas.openxmlformats.org/officeDocument/2006/customXml" ds:itemID="{8F87C2BA-A244-4AC4-877C-EDC03E522932}">
  <ds:schemaRefs>
    <ds:schemaRef ds:uri="http://schemas.microsoft.com/sharepoint/v3/contenttype/forms/url"/>
  </ds:schemaRefs>
</ds:datastoreItem>
</file>

<file path=customXml/itemProps5.xml><?xml version="1.0" encoding="utf-8"?>
<ds:datastoreItem xmlns:ds="http://schemas.openxmlformats.org/officeDocument/2006/customXml" ds:itemID="{E790A4F7-3521-4DE6-9E97-129370BAE8AB}">
  <ds:schemaRefs>
    <ds:schemaRef ds:uri="http://schemas.microsoft.com/sharepoint/v3/contenttype/forms"/>
  </ds:schemaRefs>
</ds:datastoreItem>
</file>

<file path=customXml/itemProps6.xml><?xml version="1.0" encoding="utf-8"?>
<ds:datastoreItem xmlns:ds="http://schemas.openxmlformats.org/officeDocument/2006/customXml" ds:itemID="{DF16E407-8ADA-44FA-B4DD-B958634436A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4678</Words>
  <Characters>26670</Characters>
  <Application>Microsoft Office Word</Application>
  <DocSecurity>0</DocSecurity>
  <Lines>222</Lines>
  <Paragraphs>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Appendix 2 Terms of Reference</vt:lpstr>
      <vt:lpstr/>
    </vt:vector>
  </TitlesOfParts>
  <Company>Udenrigsministeriet</Company>
  <LinksUpToDate>false</LinksUpToDate>
  <CharactersWithSpaces>31286</CharactersWithSpaces>
  <SharedDoc>false</SharedDoc>
  <HLinks>
    <vt:vector size="90" baseType="variant">
      <vt:variant>
        <vt:i4>4587640</vt:i4>
      </vt:variant>
      <vt:variant>
        <vt:i4>108</vt:i4>
      </vt:variant>
      <vt:variant>
        <vt:i4>0</vt:i4>
      </vt:variant>
      <vt:variant>
        <vt:i4>5</vt:i4>
      </vt:variant>
      <vt:variant>
        <vt:lpwstr>http://ec.europa.eu/europeaid/work/procedures/implementation/per_diems/index_en.htm_en</vt:lpwstr>
      </vt:variant>
      <vt:variant>
        <vt:lpwstr/>
      </vt:variant>
      <vt:variant>
        <vt:i4>3866738</vt:i4>
      </vt:variant>
      <vt:variant>
        <vt:i4>81</vt:i4>
      </vt:variant>
      <vt:variant>
        <vt:i4>0</vt:i4>
      </vt:variant>
      <vt:variant>
        <vt:i4>5</vt:i4>
      </vt:variant>
      <vt:variant>
        <vt:lpwstr>https://openknowledge.worldbank.org/bitstream/handle/10986/7047/364610Consulti101OFFICIAL0USE0ONLY1.pdf?sequence=1</vt:lpwstr>
      </vt:variant>
      <vt:variant>
        <vt:lpwstr/>
      </vt:variant>
      <vt:variant>
        <vt:i4>1638453</vt:i4>
      </vt:variant>
      <vt:variant>
        <vt:i4>74</vt:i4>
      </vt:variant>
      <vt:variant>
        <vt:i4>0</vt:i4>
      </vt:variant>
      <vt:variant>
        <vt:i4>5</vt:i4>
      </vt:variant>
      <vt:variant>
        <vt:lpwstr/>
      </vt:variant>
      <vt:variant>
        <vt:lpwstr>_Toc469816962</vt:lpwstr>
      </vt:variant>
      <vt:variant>
        <vt:i4>1638453</vt:i4>
      </vt:variant>
      <vt:variant>
        <vt:i4>68</vt:i4>
      </vt:variant>
      <vt:variant>
        <vt:i4>0</vt:i4>
      </vt:variant>
      <vt:variant>
        <vt:i4>5</vt:i4>
      </vt:variant>
      <vt:variant>
        <vt:lpwstr/>
      </vt:variant>
      <vt:variant>
        <vt:lpwstr>_Toc469816961</vt:lpwstr>
      </vt:variant>
      <vt:variant>
        <vt:i4>1638453</vt:i4>
      </vt:variant>
      <vt:variant>
        <vt:i4>62</vt:i4>
      </vt:variant>
      <vt:variant>
        <vt:i4>0</vt:i4>
      </vt:variant>
      <vt:variant>
        <vt:i4>5</vt:i4>
      </vt:variant>
      <vt:variant>
        <vt:lpwstr/>
      </vt:variant>
      <vt:variant>
        <vt:lpwstr>_Toc469816960</vt:lpwstr>
      </vt:variant>
      <vt:variant>
        <vt:i4>1703989</vt:i4>
      </vt:variant>
      <vt:variant>
        <vt:i4>56</vt:i4>
      </vt:variant>
      <vt:variant>
        <vt:i4>0</vt:i4>
      </vt:variant>
      <vt:variant>
        <vt:i4>5</vt:i4>
      </vt:variant>
      <vt:variant>
        <vt:lpwstr/>
      </vt:variant>
      <vt:variant>
        <vt:lpwstr>_Toc469816959</vt:lpwstr>
      </vt:variant>
      <vt:variant>
        <vt:i4>1703989</vt:i4>
      </vt:variant>
      <vt:variant>
        <vt:i4>50</vt:i4>
      </vt:variant>
      <vt:variant>
        <vt:i4>0</vt:i4>
      </vt:variant>
      <vt:variant>
        <vt:i4>5</vt:i4>
      </vt:variant>
      <vt:variant>
        <vt:lpwstr/>
      </vt:variant>
      <vt:variant>
        <vt:lpwstr>_Toc469816958</vt:lpwstr>
      </vt:variant>
      <vt:variant>
        <vt:i4>1703989</vt:i4>
      </vt:variant>
      <vt:variant>
        <vt:i4>44</vt:i4>
      </vt:variant>
      <vt:variant>
        <vt:i4>0</vt:i4>
      </vt:variant>
      <vt:variant>
        <vt:i4>5</vt:i4>
      </vt:variant>
      <vt:variant>
        <vt:lpwstr/>
      </vt:variant>
      <vt:variant>
        <vt:lpwstr>_Toc469816957</vt:lpwstr>
      </vt:variant>
      <vt:variant>
        <vt:i4>1703989</vt:i4>
      </vt:variant>
      <vt:variant>
        <vt:i4>38</vt:i4>
      </vt:variant>
      <vt:variant>
        <vt:i4>0</vt:i4>
      </vt:variant>
      <vt:variant>
        <vt:i4>5</vt:i4>
      </vt:variant>
      <vt:variant>
        <vt:lpwstr/>
      </vt:variant>
      <vt:variant>
        <vt:lpwstr>_Toc469816956</vt:lpwstr>
      </vt:variant>
      <vt:variant>
        <vt:i4>1703989</vt:i4>
      </vt:variant>
      <vt:variant>
        <vt:i4>32</vt:i4>
      </vt:variant>
      <vt:variant>
        <vt:i4>0</vt:i4>
      </vt:variant>
      <vt:variant>
        <vt:i4>5</vt:i4>
      </vt:variant>
      <vt:variant>
        <vt:lpwstr/>
      </vt:variant>
      <vt:variant>
        <vt:lpwstr>_Toc469816955</vt:lpwstr>
      </vt:variant>
      <vt:variant>
        <vt:i4>1703989</vt:i4>
      </vt:variant>
      <vt:variant>
        <vt:i4>26</vt:i4>
      </vt:variant>
      <vt:variant>
        <vt:i4>0</vt:i4>
      </vt:variant>
      <vt:variant>
        <vt:i4>5</vt:i4>
      </vt:variant>
      <vt:variant>
        <vt:lpwstr/>
      </vt:variant>
      <vt:variant>
        <vt:lpwstr>_Toc469816954</vt:lpwstr>
      </vt:variant>
      <vt:variant>
        <vt:i4>1703989</vt:i4>
      </vt:variant>
      <vt:variant>
        <vt:i4>20</vt:i4>
      </vt:variant>
      <vt:variant>
        <vt:i4>0</vt:i4>
      </vt:variant>
      <vt:variant>
        <vt:i4>5</vt:i4>
      </vt:variant>
      <vt:variant>
        <vt:lpwstr/>
      </vt:variant>
      <vt:variant>
        <vt:lpwstr>_Toc469816953</vt:lpwstr>
      </vt:variant>
      <vt:variant>
        <vt:i4>1703989</vt:i4>
      </vt:variant>
      <vt:variant>
        <vt:i4>14</vt:i4>
      </vt:variant>
      <vt:variant>
        <vt:i4>0</vt:i4>
      </vt:variant>
      <vt:variant>
        <vt:i4>5</vt:i4>
      </vt:variant>
      <vt:variant>
        <vt:lpwstr/>
      </vt:variant>
      <vt:variant>
        <vt:lpwstr>_Toc469816952</vt:lpwstr>
      </vt:variant>
      <vt:variant>
        <vt:i4>1703989</vt:i4>
      </vt:variant>
      <vt:variant>
        <vt:i4>8</vt:i4>
      </vt:variant>
      <vt:variant>
        <vt:i4>0</vt:i4>
      </vt:variant>
      <vt:variant>
        <vt:i4>5</vt:i4>
      </vt:variant>
      <vt:variant>
        <vt:lpwstr/>
      </vt:variant>
      <vt:variant>
        <vt:lpwstr>_Toc469816951</vt:lpwstr>
      </vt:variant>
      <vt:variant>
        <vt:i4>1703989</vt:i4>
      </vt:variant>
      <vt:variant>
        <vt:i4>2</vt:i4>
      </vt:variant>
      <vt:variant>
        <vt:i4>0</vt:i4>
      </vt:variant>
      <vt:variant>
        <vt:i4>5</vt:i4>
      </vt:variant>
      <vt:variant>
        <vt:lpwstr/>
      </vt:variant>
      <vt:variant>
        <vt:lpwstr>_Toc469816950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Terms of Reference</dc:title>
  <dc:subject>TOR NABU ICS</dc:subject>
  <dc:creator>Serhii Kononenko</dc:creator>
  <cp:lastModifiedBy>Andriy Hnidets</cp:lastModifiedBy>
  <cp:revision>2</cp:revision>
  <cp:lastPrinted>2021-11-18T09:22:00Z</cp:lastPrinted>
  <dcterms:created xsi:type="dcterms:W3CDTF">2024-09-23T08:10:00Z</dcterms:created>
  <dcterms:modified xsi:type="dcterms:W3CDTF">2024-09-23T08:10:00Z</dcterms:modified>
</cp:coreProperties>
</file>